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78" w:rsidRDefault="00712D30" w:rsidP="00712D30">
      <w:pPr>
        <w:pStyle w:val="NoSpacing"/>
        <w:jc w:val="center"/>
        <w:rPr>
          <w:rFonts w:asciiTheme="majorHAnsi" w:hAnsiTheme="majorHAnsi"/>
          <w:sz w:val="24"/>
          <w:szCs w:val="24"/>
        </w:rPr>
      </w:pPr>
      <w:r>
        <w:rPr>
          <w:rFonts w:asciiTheme="majorHAnsi" w:hAnsiTheme="majorHAnsi"/>
          <w:sz w:val="24"/>
          <w:szCs w:val="24"/>
        </w:rPr>
        <w:t>Town of Nichols</w:t>
      </w:r>
    </w:p>
    <w:p w:rsidR="00712D30" w:rsidRDefault="00712D30" w:rsidP="00712D30">
      <w:pPr>
        <w:pStyle w:val="NoSpacing"/>
        <w:jc w:val="center"/>
        <w:rPr>
          <w:rFonts w:asciiTheme="majorHAnsi" w:hAnsiTheme="majorHAnsi"/>
          <w:sz w:val="24"/>
          <w:szCs w:val="24"/>
        </w:rPr>
      </w:pPr>
      <w:r>
        <w:rPr>
          <w:rFonts w:asciiTheme="majorHAnsi" w:hAnsiTheme="majorHAnsi"/>
          <w:sz w:val="24"/>
          <w:szCs w:val="24"/>
        </w:rPr>
        <w:t>Regular Board Meeting</w:t>
      </w:r>
    </w:p>
    <w:p w:rsidR="00712D30" w:rsidRDefault="00712D30" w:rsidP="00712D30">
      <w:pPr>
        <w:pStyle w:val="NoSpacing"/>
        <w:jc w:val="center"/>
        <w:rPr>
          <w:rFonts w:asciiTheme="majorHAnsi" w:hAnsiTheme="majorHAnsi"/>
          <w:sz w:val="24"/>
          <w:szCs w:val="24"/>
        </w:rPr>
      </w:pPr>
      <w:r>
        <w:rPr>
          <w:rFonts w:asciiTheme="majorHAnsi" w:hAnsiTheme="majorHAnsi"/>
          <w:sz w:val="24"/>
          <w:szCs w:val="24"/>
        </w:rPr>
        <w:t>January 8, 2019</w:t>
      </w:r>
    </w:p>
    <w:p w:rsidR="0057020D" w:rsidRDefault="0057020D" w:rsidP="00712D30">
      <w:pPr>
        <w:pStyle w:val="NoSpacing"/>
        <w:jc w:val="center"/>
        <w:rPr>
          <w:rFonts w:asciiTheme="majorHAnsi" w:hAnsiTheme="majorHAnsi"/>
          <w:sz w:val="24"/>
          <w:szCs w:val="24"/>
        </w:rPr>
      </w:pPr>
    </w:p>
    <w:p w:rsidR="0057020D" w:rsidRDefault="0057020D" w:rsidP="009E27A7">
      <w:pPr>
        <w:pStyle w:val="NoSpacing"/>
        <w:ind w:left="-576" w:right="-576"/>
        <w:rPr>
          <w:rFonts w:asciiTheme="majorHAnsi" w:hAnsiTheme="majorHAnsi"/>
          <w:sz w:val="24"/>
          <w:szCs w:val="24"/>
        </w:rPr>
      </w:pPr>
      <w:r>
        <w:rPr>
          <w:rFonts w:asciiTheme="majorHAnsi" w:hAnsiTheme="majorHAnsi"/>
          <w:sz w:val="24"/>
          <w:szCs w:val="24"/>
        </w:rPr>
        <w:t xml:space="preserve">Supervisor K. Engelbert brought meeting to order at 7:00 pm in the Nichols Town Hall, located at 54 East River Rd., Nichols </w:t>
      </w:r>
      <w:r w:rsidR="000B36AF">
        <w:rPr>
          <w:rFonts w:asciiTheme="majorHAnsi" w:hAnsiTheme="majorHAnsi"/>
          <w:sz w:val="24"/>
          <w:szCs w:val="24"/>
        </w:rPr>
        <w:t>NY.</w:t>
      </w:r>
    </w:p>
    <w:p w:rsidR="0057020D" w:rsidRDefault="0057020D" w:rsidP="009E27A7">
      <w:pPr>
        <w:pStyle w:val="NoSpacing"/>
        <w:ind w:left="-576" w:right="-576"/>
        <w:rPr>
          <w:rFonts w:asciiTheme="majorHAnsi" w:hAnsiTheme="majorHAnsi"/>
          <w:sz w:val="24"/>
          <w:szCs w:val="24"/>
        </w:rPr>
      </w:pPr>
    </w:p>
    <w:p w:rsidR="0057020D" w:rsidRDefault="0057020D" w:rsidP="009E27A7">
      <w:pPr>
        <w:pStyle w:val="NoSpacing"/>
        <w:ind w:left="-576" w:right="-576"/>
        <w:rPr>
          <w:rFonts w:asciiTheme="majorHAnsi" w:hAnsiTheme="majorHAnsi"/>
          <w:sz w:val="24"/>
          <w:szCs w:val="24"/>
        </w:rPr>
      </w:pPr>
      <w:r>
        <w:rPr>
          <w:rFonts w:asciiTheme="majorHAnsi" w:hAnsiTheme="majorHAnsi"/>
          <w:sz w:val="24"/>
          <w:szCs w:val="24"/>
        </w:rPr>
        <w:t>Pledge of Allegiance</w:t>
      </w:r>
    </w:p>
    <w:p w:rsidR="00A325B5" w:rsidRDefault="00A325B5" w:rsidP="009E27A7">
      <w:pPr>
        <w:pStyle w:val="NoSpacing"/>
        <w:ind w:left="-576" w:right="-576"/>
        <w:rPr>
          <w:rFonts w:asciiTheme="majorHAnsi" w:hAnsiTheme="majorHAnsi"/>
          <w:sz w:val="24"/>
          <w:szCs w:val="24"/>
        </w:rPr>
      </w:pPr>
    </w:p>
    <w:p w:rsidR="00A325B5" w:rsidRDefault="00A325B5" w:rsidP="009E27A7">
      <w:pPr>
        <w:pStyle w:val="NoSpacing"/>
        <w:ind w:left="-576" w:right="-576"/>
        <w:rPr>
          <w:rFonts w:asciiTheme="majorHAnsi" w:hAnsiTheme="majorHAnsi"/>
          <w:sz w:val="24"/>
          <w:szCs w:val="24"/>
        </w:rPr>
      </w:pPr>
      <w:r>
        <w:rPr>
          <w:rFonts w:asciiTheme="majorHAnsi" w:hAnsiTheme="majorHAnsi"/>
          <w:sz w:val="24"/>
          <w:szCs w:val="24"/>
        </w:rPr>
        <w:t>Roll Call;</w:t>
      </w:r>
    </w:p>
    <w:p w:rsidR="00A325B5" w:rsidRDefault="00A325B5" w:rsidP="009E27A7">
      <w:pPr>
        <w:pStyle w:val="NoSpacing"/>
        <w:ind w:left="-576" w:right="-576"/>
        <w:rPr>
          <w:rFonts w:asciiTheme="majorHAnsi" w:hAnsiTheme="majorHAnsi"/>
          <w:sz w:val="24"/>
          <w:szCs w:val="24"/>
        </w:rPr>
      </w:pPr>
      <w:r>
        <w:rPr>
          <w:rFonts w:asciiTheme="majorHAnsi" w:hAnsiTheme="majorHAnsi"/>
          <w:sz w:val="24"/>
          <w:szCs w:val="24"/>
        </w:rPr>
        <w:t>Councilperson Ray Thetga (present),  Councilperson Bill Middleton (present), Councilperson Esther Woods (present), Councilperson Barbara Crannell (present), Supervisor Kevin Engelbert (present), Karen Hunsinger Town Clerk.</w:t>
      </w:r>
    </w:p>
    <w:p w:rsidR="00A325B5" w:rsidRDefault="00A325B5" w:rsidP="009E27A7">
      <w:pPr>
        <w:pStyle w:val="NoSpacing"/>
        <w:ind w:left="-576" w:right="-576"/>
        <w:rPr>
          <w:rFonts w:asciiTheme="majorHAnsi" w:hAnsiTheme="majorHAnsi"/>
          <w:sz w:val="24"/>
          <w:szCs w:val="24"/>
        </w:rPr>
      </w:pPr>
    </w:p>
    <w:p w:rsidR="005F42DE" w:rsidRDefault="00A325B5" w:rsidP="009E27A7">
      <w:pPr>
        <w:pStyle w:val="NoSpacing"/>
        <w:ind w:left="-576" w:right="-576"/>
        <w:rPr>
          <w:rFonts w:asciiTheme="majorHAnsi" w:hAnsiTheme="majorHAnsi"/>
          <w:sz w:val="24"/>
          <w:szCs w:val="24"/>
        </w:rPr>
      </w:pPr>
      <w:r>
        <w:rPr>
          <w:rFonts w:asciiTheme="majorHAnsi" w:hAnsiTheme="majorHAnsi"/>
          <w:sz w:val="24"/>
          <w:szCs w:val="24"/>
        </w:rPr>
        <w:t>Also present</w:t>
      </w:r>
      <w:r w:rsidR="00803115">
        <w:rPr>
          <w:rFonts w:asciiTheme="majorHAnsi" w:hAnsiTheme="majorHAnsi"/>
          <w:sz w:val="24"/>
          <w:szCs w:val="24"/>
        </w:rPr>
        <w:t xml:space="preserve">; Fran Cosullo (Liberty Petroleum), Sonny Singh (Liberty Petroleum Dist.), </w:t>
      </w:r>
      <w:r w:rsidR="00A73FBC">
        <w:rPr>
          <w:rFonts w:asciiTheme="majorHAnsi" w:hAnsiTheme="majorHAnsi"/>
          <w:sz w:val="24"/>
          <w:szCs w:val="24"/>
        </w:rPr>
        <w:t xml:space="preserve">Jordan Douglas, (highway), Jeffery Blow (highway), Kevin Vought (highway),  Phil Baker (utilities), Rose Cole (planning board), Marnie Strait, Darryl Seward, Bob Huseby (CEO), </w:t>
      </w:r>
      <w:r w:rsidR="004E2DB9">
        <w:rPr>
          <w:rFonts w:asciiTheme="majorHAnsi" w:hAnsiTheme="majorHAnsi"/>
          <w:sz w:val="24"/>
          <w:szCs w:val="24"/>
        </w:rPr>
        <w:t>William Leonard</w:t>
      </w:r>
      <w:r w:rsidR="005F42DE">
        <w:rPr>
          <w:rFonts w:asciiTheme="majorHAnsi" w:hAnsiTheme="majorHAnsi"/>
          <w:sz w:val="24"/>
          <w:szCs w:val="24"/>
        </w:rPr>
        <w:t>, Lee Ann Tinney (County IDA).</w:t>
      </w:r>
    </w:p>
    <w:p w:rsidR="005F42DE" w:rsidRDefault="005F42DE" w:rsidP="009E27A7">
      <w:pPr>
        <w:pStyle w:val="NoSpacing"/>
        <w:ind w:left="-576" w:right="-576"/>
        <w:rPr>
          <w:rFonts w:asciiTheme="majorHAnsi" w:hAnsiTheme="majorHAnsi"/>
          <w:sz w:val="24"/>
          <w:szCs w:val="24"/>
        </w:rPr>
      </w:pPr>
    </w:p>
    <w:p w:rsidR="005F42DE" w:rsidRDefault="005F42DE" w:rsidP="009E27A7">
      <w:pPr>
        <w:pStyle w:val="NoSpacing"/>
        <w:ind w:left="-576" w:right="-576"/>
        <w:rPr>
          <w:rFonts w:asciiTheme="majorHAnsi" w:hAnsiTheme="majorHAnsi"/>
          <w:b/>
          <w:sz w:val="24"/>
          <w:szCs w:val="24"/>
        </w:rPr>
      </w:pPr>
      <w:r>
        <w:rPr>
          <w:rFonts w:asciiTheme="majorHAnsi" w:hAnsiTheme="majorHAnsi"/>
          <w:b/>
          <w:sz w:val="24"/>
          <w:szCs w:val="24"/>
        </w:rPr>
        <w:t>MINUTES</w:t>
      </w:r>
    </w:p>
    <w:p w:rsidR="005F42DE" w:rsidRDefault="005F42DE" w:rsidP="009E27A7">
      <w:pPr>
        <w:pStyle w:val="NoSpacing"/>
        <w:ind w:left="-576" w:right="-576"/>
        <w:rPr>
          <w:rFonts w:asciiTheme="majorHAnsi" w:hAnsiTheme="majorHAnsi"/>
          <w:sz w:val="24"/>
          <w:szCs w:val="24"/>
        </w:rPr>
      </w:pPr>
      <w:r>
        <w:rPr>
          <w:rFonts w:asciiTheme="majorHAnsi" w:hAnsiTheme="majorHAnsi"/>
          <w:sz w:val="24"/>
          <w:szCs w:val="24"/>
        </w:rPr>
        <w:t>The motion to approve the minutes as presented, made by B. Crannell 2</w:t>
      </w:r>
      <w:r w:rsidRPr="005F42DE">
        <w:rPr>
          <w:rFonts w:asciiTheme="majorHAnsi" w:hAnsiTheme="majorHAnsi"/>
          <w:sz w:val="24"/>
          <w:szCs w:val="24"/>
          <w:vertAlign w:val="superscript"/>
        </w:rPr>
        <w:t>nd</w:t>
      </w:r>
      <w:r>
        <w:rPr>
          <w:rFonts w:asciiTheme="majorHAnsi" w:hAnsiTheme="majorHAnsi"/>
          <w:sz w:val="24"/>
          <w:szCs w:val="24"/>
        </w:rPr>
        <w:t xml:space="preserve"> by E. Woods</w:t>
      </w:r>
    </w:p>
    <w:p w:rsidR="009E27A7" w:rsidRDefault="009E27A7" w:rsidP="009E27A7">
      <w:pPr>
        <w:pStyle w:val="NoSpacing"/>
        <w:ind w:left="-576" w:right="-576"/>
        <w:rPr>
          <w:rFonts w:asciiTheme="majorHAnsi" w:hAnsiTheme="majorHAnsi"/>
          <w:i/>
          <w:sz w:val="24"/>
          <w:szCs w:val="24"/>
        </w:rPr>
      </w:pPr>
      <w:r>
        <w:rPr>
          <w:rFonts w:asciiTheme="majorHAnsi" w:hAnsiTheme="majorHAnsi"/>
          <w:i/>
          <w:sz w:val="24"/>
          <w:szCs w:val="24"/>
        </w:rPr>
        <w:t>Roll Vote;</w:t>
      </w:r>
    </w:p>
    <w:p w:rsidR="009E27A7" w:rsidRDefault="009E27A7" w:rsidP="009E27A7">
      <w:pPr>
        <w:pStyle w:val="NoSpacing"/>
        <w:ind w:left="-720" w:right="-576"/>
        <w:rPr>
          <w:rFonts w:asciiTheme="majorHAnsi" w:hAnsiTheme="majorHAnsi"/>
          <w:i/>
          <w:color w:val="00B0F0"/>
          <w:sz w:val="24"/>
          <w:szCs w:val="24"/>
        </w:rPr>
      </w:pPr>
      <w:r>
        <w:rPr>
          <w:rFonts w:asciiTheme="majorHAnsi" w:hAnsiTheme="majorHAnsi"/>
          <w:i/>
          <w:sz w:val="24"/>
          <w:szCs w:val="24"/>
        </w:rPr>
        <w:t xml:space="preserve">  R. Thetga (aye), B. Middleton (aye), E. Woods (aye), B. Crannell (aye), K. Engelbert (aye).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9E27A7" w:rsidRDefault="009E27A7" w:rsidP="009E27A7">
      <w:pPr>
        <w:pStyle w:val="NoSpacing"/>
        <w:ind w:left="-720" w:right="-576"/>
        <w:rPr>
          <w:rFonts w:asciiTheme="majorHAnsi" w:hAnsiTheme="majorHAnsi"/>
          <w:i/>
          <w:sz w:val="24"/>
          <w:szCs w:val="24"/>
        </w:rPr>
      </w:pPr>
    </w:p>
    <w:p w:rsidR="009E27A7" w:rsidRPr="00C269E4" w:rsidRDefault="009E27A7" w:rsidP="009E27A7">
      <w:pPr>
        <w:pStyle w:val="NoSpacing"/>
        <w:ind w:left="-720" w:right="-576"/>
        <w:rPr>
          <w:rFonts w:asciiTheme="majorHAnsi" w:hAnsiTheme="majorHAnsi"/>
          <w:i/>
          <w:sz w:val="24"/>
          <w:szCs w:val="24"/>
        </w:rPr>
      </w:pPr>
      <w:r>
        <w:rPr>
          <w:rFonts w:asciiTheme="majorHAnsi" w:hAnsiTheme="majorHAnsi"/>
          <w:b/>
          <w:i/>
          <w:sz w:val="24"/>
          <w:szCs w:val="24"/>
        </w:rPr>
        <w:t>CEO REPORT</w:t>
      </w:r>
      <w:r w:rsidR="00C269E4">
        <w:rPr>
          <w:rFonts w:asciiTheme="majorHAnsi" w:hAnsiTheme="majorHAnsi"/>
          <w:b/>
          <w:i/>
          <w:sz w:val="24"/>
          <w:szCs w:val="24"/>
        </w:rPr>
        <w:t xml:space="preserve"> </w:t>
      </w:r>
      <w:r w:rsidR="00C269E4">
        <w:rPr>
          <w:rFonts w:asciiTheme="majorHAnsi" w:hAnsiTheme="majorHAnsi"/>
          <w:i/>
          <w:sz w:val="24"/>
          <w:szCs w:val="24"/>
        </w:rPr>
        <w:t>– was submitted and is on file in the Town Clerk’s Office.</w:t>
      </w:r>
    </w:p>
    <w:p w:rsidR="009F3B31" w:rsidRDefault="009F3B31" w:rsidP="009E27A7">
      <w:pPr>
        <w:pStyle w:val="NoSpacing"/>
        <w:ind w:left="-720" w:right="-576"/>
        <w:rPr>
          <w:rFonts w:asciiTheme="majorHAnsi" w:hAnsiTheme="majorHAnsi"/>
          <w:b/>
          <w:i/>
          <w:sz w:val="24"/>
          <w:szCs w:val="24"/>
        </w:rPr>
      </w:pPr>
    </w:p>
    <w:p w:rsidR="009F3B31" w:rsidRDefault="009F3B31" w:rsidP="009E27A7">
      <w:pPr>
        <w:pStyle w:val="NoSpacing"/>
        <w:ind w:left="-720" w:right="-576"/>
        <w:rPr>
          <w:rFonts w:asciiTheme="majorHAnsi" w:hAnsiTheme="majorHAnsi"/>
          <w:b/>
          <w:i/>
          <w:sz w:val="24"/>
          <w:szCs w:val="24"/>
        </w:rPr>
      </w:pPr>
      <w:r>
        <w:rPr>
          <w:rFonts w:asciiTheme="majorHAnsi" w:hAnsiTheme="majorHAnsi"/>
          <w:b/>
          <w:i/>
          <w:sz w:val="24"/>
          <w:szCs w:val="24"/>
        </w:rPr>
        <w:t xml:space="preserve">CLERK REPORT </w:t>
      </w:r>
      <w:r w:rsidR="00C269E4">
        <w:rPr>
          <w:rFonts w:asciiTheme="majorHAnsi" w:hAnsiTheme="majorHAnsi"/>
          <w:i/>
          <w:sz w:val="24"/>
          <w:szCs w:val="24"/>
        </w:rPr>
        <w:t>– was submitted and is on file in the Town Clerk’s Office.</w:t>
      </w:r>
    </w:p>
    <w:p w:rsidR="009E27A7" w:rsidRDefault="009E27A7" w:rsidP="009E27A7">
      <w:pPr>
        <w:pStyle w:val="NoSpacing"/>
        <w:ind w:left="-720" w:right="-576"/>
        <w:rPr>
          <w:rFonts w:asciiTheme="majorHAnsi" w:hAnsiTheme="majorHAnsi"/>
          <w:b/>
          <w:i/>
          <w:sz w:val="24"/>
          <w:szCs w:val="24"/>
        </w:rPr>
      </w:pPr>
    </w:p>
    <w:p w:rsidR="009E27A7" w:rsidRDefault="009E27A7" w:rsidP="009E27A7">
      <w:pPr>
        <w:pStyle w:val="NoSpacing"/>
        <w:ind w:left="-720" w:right="-576"/>
        <w:rPr>
          <w:rFonts w:asciiTheme="majorHAnsi" w:hAnsiTheme="majorHAnsi"/>
          <w:b/>
          <w:i/>
          <w:sz w:val="24"/>
          <w:szCs w:val="24"/>
        </w:rPr>
      </w:pPr>
      <w:r>
        <w:rPr>
          <w:rFonts w:asciiTheme="majorHAnsi" w:hAnsiTheme="majorHAnsi"/>
          <w:b/>
          <w:i/>
          <w:sz w:val="24"/>
          <w:szCs w:val="24"/>
        </w:rPr>
        <w:t>DCO REPORT</w:t>
      </w:r>
      <w:r w:rsidR="00C269E4">
        <w:rPr>
          <w:rFonts w:asciiTheme="majorHAnsi" w:hAnsiTheme="majorHAnsi"/>
          <w:i/>
          <w:sz w:val="24"/>
          <w:szCs w:val="24"/>
        </w:rPr>
        <w:t>– was submitted and is on file in the Town Clerk’s Office.</w:t>
      </w:r>
    </w:p>
    <w:p w:rsidR="009E27A7" w:rsidRDefault="009E27A7" w:rsidP="009E27A7">
      <w:pPr>
        <w:pStyle w:val="NoSpacing"/>
        <w:ind w:left="-720" w:right="-576"/>
        <w:rPr>
          <w:rFonts w:asciiTheme="majorHAnsi" w:hAnsiTheme="majorHAnsi"/>
          <w:b/>
          <w:i/>
          <w:sz w:val="24"/>
          <w:szCs w:val="24"/>
        </w:rPr>
      </w:pPr>
    </w:p>
    <w:p w:rsidR="009E27A7" w:rsidRDefault="00C269E4" w:rsidP="009E27A7">
      <w:pPr>
        <w:pStyle w:val="NoSpacing"/>
        <w:ind w:left="-720" w:right="-576"/>
        <w:rPr>
          <w:rFonts w:asciiTheme="majorHAnsi" w:hAnsiTheme="majorHAnsi"/>
          <w:i/>
          <w:sz w:val="24"/>
          <w:szCs w:val="24"/>
        </w:rPr>
      </w:pPr>
      <w:r>
        <w:rPr>
          <w:rFonts w:asciiTheme="majorHAnsi" w:hAnsiTheme="majorHAnsi"/>
          <w:b/>
          <w:i/>
          <w:sz w:val="24"/>
          <w:szCs w:val="24"/>
        </w:rPr>
        <w:t>SUPERVISOR REPORT</w:t>
      </w:r>
      <w:r>
        <w:rPr>
          <w:rFonts w:asciiTheme="majorHAnsi" w:hAnsiTheme="majorHAnsi"/>
          <w:i/>
          <w:sz w:val="24"/>
          <w:szCs w:val="24"/>
        </w:rPr>
        <w:t>– was submitted and is on file in the Town Clerk’s Office.</w:t>
      </w:r>
    </w:p>
    <w:p w:rsidR="00C269E4" w:rsidRDefault="00C269E4" w:rsidP="009E27A7">
      <w:pPr>
        <w:pStyle w:val="NoSpacing"/>
        <w:ind w:left="-720" w:right="-576"/>
        <w:rPr>
          <w:rFonts w:asciiTheme="majorHAnsi" w:hAnsiTheme="majorHAnsi"/>
          <w:i/>
          <w:sz w:val="24"/>
          <w:szCs w:val="24"/>
        </w:rPr>
      </w:pPr>
    </w:p>
    <w:p w:rsidR="00C269E4" w:rsidRDefault="00C269E4" w:rsidP="009E27A7">
      <w:pPr>
        <w:pStyle w:val="NoSpacing"/>
        <w:ind w:left="-720" w:right="-576"/>
        <w:rPr>
          <w:rFonts w:asciiTheme="majorHAnsi" w:hAnsiTheme="majorHAnsi"/>
          <w:i/>
          <w:sz w:val="24"/>
          <w:szCs w:val="24"/>
        </w:rPr>
      </w:pPr>
      <w:r>
        <w:rPr>
          <w:rFonts w:asciiTheme="majorHAnsi" w:hAnsiTheme="majorHAnsi"/>
          <w:b/>
          <w:i/>
          <w:sz w:val="24"/>
          <w:szCs w:val="24"/>
        </w:rPr>
        <w:t xml:space="preserve">JUSTICE REPORT </w:t>
      </w:r>
      <w:r>
        <w:rPr>
          <w:rFonts w:asciiTheme="majorHAnsi" w:hAnsiTheme="majorHAnsi"/>
          <w:i/>
          <w:sz w:val="24"/>
          <w:szCs w:val="24"/>
        </w:rPr>
        <w:t>-</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Justice Byers</w:t>
      </w:r>
    </w:p>
    <w:p w:rsidR="00C269E4" w:rsidRDefault="00C269E4" w:rsidP="009E27A7">
      <w:pPr>
        <w:pStyle w:val="NoSpacing"/>
        <w:ind w:left="-720"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December Report</w:t>
      </w:r>
    </w:p>
    <w:p w:rsidR="00C269E4" w:rsidRDefault="00C269E4" w:rsidP="009E27A7">
      <w:pPr>
        <w:pStyle w:val="NoSpacing"/>
        <w:ind w:left="-720"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Fines</w:t>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B07534">
        <w:rPr>
          <w:rFonts w:asciiTheme="majorHAnsi" w:hAnsiTheme="majorHAnsi"/>
          <w:i/>
          <w:sz w:val="24"/>
          <w:szCs w:val="24"/>
        </w:rPr>
        <w:t>$15,907.00</w:t>
      </w:r>
    </w:p>
    <w:p w:rsidR="00C269E4" w:rsidRDefault="00C269E4" w:rsidP="009E27A7">
      <w:pPr>
        <w:pStyle w:val="NoSpacing"/>
        <w:ind w:left="-720"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Surcharges</w:t>
      </w:r>
      <w:r w:rsidR="00B07534">
        <w:rPr>
          <w:rFonts w:asciiTheme="majorHAnsi" w:hAnsiTheme="majorHAnsi"/>
          <w:i/>
          <w:sz w:val="24"/>
          <w:szCs w:val="24"/>
        </w:rPr>
        <w:tab/>
      </w:r>
      <w:r w:rsidR="00B07534">
        <w:rPr>
          <w:rFonts w:asciiTheme="majorHAnsi" w:hAnsiTheme="majorHAnsi"/>
          <w:i/>
          <w:sz w:val="24"/>
          <w:szCs w:val="24"/>
        </w:rPr>
        <w:tab/>
      </w:r>
      <w:r w:rsidR="00B07534">
        <w:rPr>
          <w:rFonts w:asciiTheme="majorHAnsi" w:hAnsiTheme="majorHAnsi"/>
          <w:i/>
          <w:sz w:val="24"/>
          <w:szCs w:val="24"/>
        </w:rPr>
        <w:tab/>
        <w:t>$  9,396.00</w:t>
      </w:r>
    </w:p>
    <w:p w:rsidR="00C269E4" w:rsidRDefault="00C269E4" w:rsidP="009E27A7">
      <w:pPr>
        <w:pStyle w:val="NoSpacing"/>
        <w:ind w:left="-720"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Civil Fees</w:t>
      </w:r>
      <w:r w:rsidR="00B07534">
        <w:rPr>
          <w:rFonts w:asciiTheme="majorHAnsi" w:hAnsiTheme="majorHAnsi"/>
          <w:i/>
          <w:sz w:val="24"/>
          <w:szCs w:val="24"/>
        </w:rPr>
        <w:tab/>
      </w:r>
      <w:r w:rsidR="00B07534">
        <w:rPr>
          <w:rFonts w:asciiTheme="majorHAnsi" w:hAnsiTheme="majorHAnsi"/>
          <w:i/>
          <w:sz w:val="24"/>
          <w:szCs w:val="24"/>
        </w:rPr>
        <w:tab/>
      </w:r>
      <w:r w:rsidR="00B07534">
        <w:rPr>
          <w:rFonts w:asciiTheme="majorHAnsi" w:hAnsiTheme="majorHAnsi"/>
          <w:i/>
          <w:sz w:val="24"/>
          <w:szCs w:val="24"/>
        </w:rPr>
        <w:tab/>
        <w:t>$  2110.00</w:t>
      </w:r>
    </w:p>
    <w:p w:rsidR="00C269E4" w:rsidRDefault="00C269E4" w:rsidP="009E27A7">
      <w:pPr>
        <w:pStyle w:val="NoSpacing"/>
        <w:ind w:left="-720"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w:t>
      </w:r>
      <w:r w:rsidR="00B07534">
        <w:rPr>
          <w:rFonts w:asciiTheme="majorHAnsi" w:hAnsiTheme="majorHAnsi"/>
          <w:i/>
          <w:sz w:val="24"/>
          <w:szCs w:val="24"/>
        </w:rPr>
        <w:tab/>
      </w:r>
      <w:r w:rsidR="00B07534">
        <w:rPr>
          <w:rFonts w:asciiTheme="majorHAnsi" w:hAnsiTheme="majorHAnsi"/>
          <w:i/>
          <w:sz w:val="24"/>
          <w:szCs w:val="24"/>
        </w:rPr>
        <w:tab/>
      </w:r>
      <w:r w:rsidR="00B07534">
        <w:rPr>
          <w:rFonts w:asciiTheme="majorHAnsi" w:hAnsiTheme="majorHAnsi"/>
          <w:i/>
          <w:sz w:val="24"/>
          <w:szCs w:val="24"/>
        </w:rPr>
        <w:tab/>
      </w:r>
      <w:r w:rsidR="00B07534">
        <w:rPr>
          <w:rFonts w:asciiTheme="majorHAnsi" w:hAnsiTheme="majorHAnsi"/>
          <w:i/>
          <w:sz w:val="24"/>
          <w:szCs w:val="24"/>
        </w:rPr>
        <w:tab/>
        <w:t>$27,413.00</w:t>
      </w:r>
    </w:p>
    <w:p w:rsidR="00C269E4" w:rsidRDefault="00C269E4" w:rsidP="009E27A7">
      <w:pPr>
        <w:pStyle w:val="NoSpacing"/>
        <w:ind w:left="-720" w:right="-576"/>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Total Cases</w:t>
      </w:r>
      <w:r w:rsidR="00B07534">
        <w:rPr>
          <w:rFonts w:asciiTheme="majorHAnsi" w:hAnsiTheme="majorHAnsi"/>
          <w:i/>
          <w:sz w:val="24"/>
          <w:szCs w:val="24"/>
        </w:rPr>
        <w:tab/>
      </w:r>
      <w:r w:rsidR="00B07534">
        <w:rPr>
          <w:rFonts w:asciiTheme="majorHAnsi" w:hAnsiTheme="majorHAnsi"/>
          <w:i/>
          <w:sz w:val="24"/>
          <w:szCs w:val="24"/>
        </w:rPr>
        <w:tab/>
      </w:r>
      <w:r w:rsidR="00B07534">
        <w:rPr>
          <w:rFonts w:asciiTheme="majorHAnsi" w:hAnsiTheme="majorHAnsi"/>
          <w:i/>
          <w:sz w:val="24"/>
          <w:szCs w:val="24"/>
        </w:rPr>
        <w:tab/>
        <w:t xml:space="preserve">        225</w:t>
      </w:r>
    </w:p>
    <w:p w:rsidR="000B36AF" w:rsidRDefault="00286C00" w:rsidP="009E27A7">
      <w:pPr>
        <w:pStyle w:val="NoSpacing"/>
        <w:ind w:left="-720" w:right="-576"/>
        <w:rPr>
          <w:rFonts w:asciiTheme="majorHAnsi" w:hAnsiTheme="majorHAnsi"/>
          <w:b/>
          <w:i/>
          <w:sz w:val="24"/>
          <w:szCs w:val="24"/>
        </w:rPr>
      </w:pPr>
      <w:r>
        <w:rPr>
          <w:rFonts w:asciiTheme="majorHAnsi" w:hAnsiTheme="majorHAnsi"/>
          <w:b/>
          <w:i/>
          <w:sz w:val="24"/>
          <w:szCs w:val="24"/>
        </w:rPr>
        <w:t>N</w:t>
      </w:r>
      <w:r w:rsidR="000B36AF">
        <w:rPr>
          <w:rFonts w:asciiTheme="majorHAnsi" w:hAnsiTheme="majorHAnsi"/>
          <w:b/>
          <w:i/>
          <w:sz w:val="24"/>
          <w:szCs w:val="24"/>
        </w:rPr>
        <w:t>EW BUSINESS</w:t>
      </w:r>
    </w:p>
    <w:p w:rsidR="000B36AF" w:rsidRDefault="000B36AF" w:rsidP="000B36AF">
      <w:pPr>
        <w:pStyle w:val="NoSpacing"/>
        <w:numPr>
          <w:ilvl w:val="0"/>
          <w:numId w:val="1"/>
        </w:numPr>
        <w:ind w:right="-576"/>
        <w:rPr>
          <w:rFonts w:asciiTheme="majorHAnsi" w:hAnsiTheme="majorHAnsi"/>
          <w:i/>
          <w:sz w:val="24"/>
          <w:szCs w:val="24"/>
        </w:rPr>
      </w:pPr>
      <w:r>
        <w:rPr>
          <w:rFonts w:asciiTheme="majorHAnsi" w:hAnsiTheme="majorHAnsi"/>
          <w:i/>
          <w:sz w:val="24"/>
          <w:szCs w:val="24"/>
        </w:rPr>
        <w:t>Liberty Petroleum – Sonny Singh, Fran Cosullo</w:t>
      </w:r>
    </w:p>
    <w:p w:rsidR="002A4883" w:rsidRDefault="000B36AF" w:rsidP="000B36AF">
      <w:pPr>
        <w:pStyle w:val="NoSpacing"/>
        <w:ind w:right="-576"/>
        <w:rPr>
          <w:rFonts w:asciiTheme="majorHAnsi" w:hAnsiTheme="majorHAnsi"/>
          <w:i/>
          <w:sz w:val="24"/>
          <w:szCs w:val="24"/>
        </w:rPr>
      </w:pPr>
      <w:r>
        <w:rPr>
          <w:rFonts w:asciiTheme="majorHAnsi" w:hAnsiTheme="majorHAnsi"/>
          <w:i/>
          <w:sz w:val="24"/>
          <w:szCs w:val="24"/>
        </w:rPr>
        <w:t>Liberty Petroleum Distributers will be under contract for the Lounsberry Truck Stop, Liberty Petroleum is purch</w:t>
      </w:r>
      <w:r w:rsidR="002A4883">
        <w:rPr>
          <w:rFonts w:asciiTheme="majorHAnsi" w:hAnsiTheme="majorHAnsi"/>
          <w:i/>
          <w:sz w:val="24"/>
          <w:szCs w:val="24"/>
        </w:rPr>
        <w:t>asing the Lounsberry Truck Stop, there will be a convenience store and a Burger King constructed using the foot print of the Lounsberry Truck Stop.</w:t>
      </w:r>
      <w:r w:rsidR="00286C00">
        <w:rPr>
          <w:rFonts w:asciiTheme="majorHAnsi" w:hAnsiTheme="majorHAnsi"/>
          <w:i/>
          <w:sz w:val="24"/>
          <w:szCs w:val="24"/>
        </w:rPr>
        <w:t xml:space="preserve"> </w:t>
      </w:r>
      <w:r w:rsidR="002A4883">
        <w:rPr>
          <w:rFonts w:asciiTheme="majorHAnsi" w:hAnsiTheme="majorHAnsi"/>
          <w:i/>
          <w:sz w:val="24"/>
          <w:szCs w:val="24"/>
        </w:rPr>
        <w:t xml:space="preserve">Supervisor Engelbert introduced, Utilities Manager Phil Baker, IDA Director Lee Ann Tinney, and Code Enforcement </w:t>
      </w:r>
      <w:r w:rsidR="00286C00">
        <w:rPr>
          <w:rFonts w:asciiTheme="majorHAnsi" w:hAnsiTheme="majorHAnsi"/>
          <w:i/>
          <w:sz w:val="24"/>
          <w:szCs w:val="24"/>
        </w:rPr>
        <w:lastRenderedPageBreak/>
        <w:t>O</w:t>
      </w:r>
      <w:r w:rsidR="002A4883">
        <w:rPr>
          <w:rFonts w:asciiTheme="majorHAnsi" w:hAnsiTheme="majorHAnsi"/>
          <w:i/>
          <w:sz w:val="24"/>
          <w:szCs w:val="24"/>
        </w:rPr>
        <w:t>fficer Robert Huseby to Sonny Singh and Fran Cosullo</w:t>
      </w:r>
      <w:r w:rsidR="0017765F">
        <w:rPr>
          <w:rFonts w:asciiTheme="majorHAnsi" w:hAnsiTheme="majorHAnsi"/>
          <w:i/>
          <w:sz w:val="24"/>
          <w:szCs w:val="24"/>
        </w:rPr>
        <w:t>, to make their transition as easy as possible, Town Board welcomed Liberty Petroleum to the Town of Nichols.</w:t>
      </w:r>
    </w:p>
    <w:p w:rsidR="0017765F" w:rsidRDefault="0017765F" w:rsidP="000B36AF">
      <w:pPr>
        <w:pStyle w:val="NoSpacing"/>
        <w:ind w:right="-576"/>
        <w:rPr>
          <w:rFonts w:asciiTheme="majorHAnsi" w:hAnsiTheme="majorHAnsi"/>
          <w:i/>
          <w:sz w:val="24"/>
          <w:szCs w:val="24"/>
        </w:rPr>
      </w:pPr>
    </w:p>
    <w:p w:rsidR="0017765F" w:rsidRDefault="007057D9" w:rsidP="0017765F">
      <w:pPr>
        <w:pStyle w:val="NoSpacing"/>
        <w:numPr>
          <w:ilvl w:val="0"/>
          <w:numId w:val="1"/>
        </w:numPr>
        <w:ind w:right="-576"/>
        <w:rPr>
          <w:rFonts w:asciiTheme="majorHAnsi" w:hAnsiTheme="majorHAnsi"/>
          <w:i/>
          <w:sz w:val="24"/>
          <w:szCs w:val="24"/>
        </w:rPr>
      </w:pPr>
      <w:r>
        <w:rPr>
          <w:rFonts w:asciiTheme="majorHAnsi" w:hAnsiTheme="majorHAnsi"/>
          <w:i/>
          <w:sz w:val="24"/>
          <w:szCs w:val="24"/>
        </w:rPr>
        <w:t>Resolutions – Authorizing Supervisor Engelbert to sign lease agreements for space at NES with Tioga Opportunities and Catholic Charities.</w:t>
      </w:r>
    </w:p>
    <w:p w:rsidR="007057D9" w:rsidRDefault="007057D9" w:rsidP="007057D9">
      <w:pPr>
        <w:pStyle w:val="NoSpacing"/>
        <w:ind w:right="-576"/>
        <w:jc w:val="center"/>
        <w:rPr>
          <w:rFonts w:asciiTheme="majorHAnsi" w:hAnsiTheme="majorHAnsi"/>
          <w:i/>
          <w:sz w:val="24"/>
          <w:szCs w:val="24"/>
        </w:rPr>
      </w:pPr>
      <w:r>
        <w:rPr>
          <w:rFonts w:asciiTheme="majorHAnsi" w:hAnsiTheme="majorHAnsi"/>
          <w:i/>
          <w:sz w:val="24"/>
          <w:szCs w:val="24"/>
        </w:rPr>
        <w:t>RESOLUTION #3 – 2019</w:t>
      </w:r>
    </w:p>
    <w:p w:rsidR="007057D9" w:rsidRDefault="007057D9" w:rsidP="007057D9">
      <w:pPr>
        <w:pStyle w:val="NoSpacing"/>
        <w:ind w:right="-576"/>
        <w:jc w:val="center"/>
        <w:rPr>
          <w:rFonts w:asciiTheme="majorHAnsi" w:hAnsiTheme="majorHAnsi"/>
          <w:i/>
          <w:sz w:val="24"/>
          <w:szCs w:val="24"/>
        </w:rPr>
      </w:pPr>
      <w:r>
        <w:rPr>
          <w:rFonts w:asciiTheme="majorHAnsi" w:hAnsiTheme="majorHAnsi"/>
          <w:i/>
          <w:sz w:val="24"/>
          <w:szCs w:val="24"/>
        </w:rPr>
        <w:t xml:space="preserve">A RESOLUTION APPROVING THE LEASE OF A PORTION </w:t>
      </w:r>
    </w:p>
    <w:p w:rsidR="007057D9" w:rsidRDefault="007057D9" w:rsidP="007057D9">
      <w:pPr>
        <w:pStyle w:val="NoSpacing"/>
        <w:ind w:right="-576"/>
        <w:jc w:val="center"/>
        <w:rPr>
          <w:rFonts w:asciiTheme="majorHAnsi" w:hAnsiTheme="majorHAnsi"/>
          <w:i/>
          <w:sz w:val="24"/>
          <w:szCs w:val="24"/>
        </w:rPr>
      </w:pPr>
      <w:r>
        <w:rPr>
          <w:rFonts w:asciiTheme="majorHAnsi" w:hAnsiTheme="majorHAnsi"/>
          <w:i/>
          <w:sz w:val="24"/>
          <w:szCs w:val="24"/>
        </w:rPr>
        <w:t>OF THE NICHOLS ELEMENTARY SCHOOL TO CATHOLIC CHARITIES</w:t>
      </w:r>
    </w:p>
    <w:p w:rsidR="007057D9" w:rsidRDefault="007057D9" w:rsidP="007057D9">
      <w:pPr>
        <w:pStyle w:val="NoSpacing"/>
        <w:ind w:right="-576"/>
        <w:rPr>
          <w:rFonts w:asciiTheme="majorHAnsi" w:hAnsiTheme="majorHAnsi"/>
          <w:i/>
          <w:sz w:val="24"/>
          <w:szCs w:val="24"/>
        </w:rPr>
      </w:pPr>
    </w:p>
    <w:p w:rsidR="007057D9" w:rsidRDefault="007057D9" w:rsidP="00D304CA">
      <w:pPr>
        <w:pStyle w:val="NoSpacing"/>
        <w:ind w:right="-720"/>
        <w:rPr>
          <w:rFonts w:asciiTheme="majorHAnsi" w:hAnsiTheme="majorHAnsi"/>
          <w:i/>
          <w:sz w:val="24"/>
          <w:szCs w:val="24"/>
        </w:rPr>
      </w:pPr>
      <w:r>
        <w:rPr>
          <w:rFonts w:asciiTheme="majorHAnsi" w:hAnsiTheme="majorHAnsi"/>
          <w:i/>
          <w:sz w:val="24"/>
          <w:szCs w:val="24"/>
        </w:rPr>
        <w:t>At a meeting of the town Board of the Town of Nichols, held at the Town Offices, 54 East River Rd. Nichols, New York on the 8</w:t>
      </w:r>
      <w:r w:rsidRPr="007057D9">
        <w:rPr>
          <w:rFonts w:asciiTheme="majorHAnsi" w:hAnsiTheme="majorHAnsi"/>
          <w:i/>
          <w:sz w:val="24"/>
          <w:szCs w:val="24"/>
          <w:vertAlign w:val="superscript"/>
        </w:rPr>
        <w:t>th</w:t>
      </w:r>
      <w:r>
        <w:rPr>
          <w:rFonts w:asciiTheme="majorHAnsi" w:hAnsiTheme="majorHAnsi"/>
          <w:i/>
          <w:sz w:val="24"/>
          <w:szCs w:val="24"/>
        </w:rPr>
        <w:t xml:space="preserve"> day of January, 2019 </w:t>
      </w:r>
      <w:r w:rsidR="00D304CA">
        <w:rPr>
          <w:rFonts w:asciiTheme="majorHAnsi" w:hAnsiTheme="majorHAnsi"/>
          <w:i/>
          <w:sz w:val="24"/>
          <w:szCs w:val="24"/>
        </w:rPr>
        <w:t>the following resolution was offered and seconded.</w:t>
      </w:r>
    </w:p>
    <w:p w:rsidR="00D304CA" w:rsidRDefault="00D304CA" w:rsidP="00D304CA">
      <w:pPr>
        <w:pStyle w:val="NoSpacing"/>
        <w:ind w:right="-720"/>
        <w:rPr>
          <w:rFonts w:asciiTheme="majorHAnsi" w:hAnsiTheme="majorHAnsi"/>
          <w:b/>
          <w:i/>
          <w:sz w:val="24"/>
          <w:szCs w:val="24"/>
        </w:rPr>
      </w:pPr>
    </w:p>
    <w:p w:rsidR="00D304CA" w:rsidRDefault="00D304CA" w:rsidP="00D304CA">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i/>
          <w:sz w:val="24"/>
          <w:szCs w:val="24"/>
        </w:rPr>
        <w:t xml:space="preserve"> </w:t>
      </w:r>
      <w:r w:rsidR="00403FA1">
        <w:rPr>
          <w:rFonts w:asciiTheme="majorHAnsi" w:hAnsiTheme="majorHAnsi"/>
          <w:i/>
          <w:sz w:val="24"/>
          <w:szCs w:val="24"/>
        </w:rPr>
        <w:tab/>
      </w:r>
      <w:r>
        <w:rPr>
          <w:rFonts w:asciiTheme="majorHAnsi" w:hAnsiTheme="majorHAnsi"/>
          <w:i/>
          <w:sz w:val="24"/>
          <w:szCs w:val="24"/>
        </w:rPr>
        <w:t>T</w:t>
      </w:r>
      <w:r w:rsidR="00403FA1">
        <w:rPr>
          <w:rFonts w:asciiTheme="majorHAnsi" w:hAnsiTheme="majorHAnsi"/>
          <w:i/>
          <w:sz w:val="24"/>
          <w:szCs w:val="24"/>
        </w:rPr>
        <w:t xml:space="preserve">he </w:t>
      </w:r>
      <w:r>
        <w:rPr>
          <w:rFonts w:asciiTheme="majorHAnsi" w:hAnsiTheme="majorHAnsi"/>
          <w:i/>
          <w:sz w:val="24"/>
          <w:szCs w:val="24"/>
        </w:rPr>
        <w:t xml:space="preserve">Town of Nichols owns the Nichols Elementary School (“NES”) at 139 Ro-Ki Boulevard, Nichols NY, tax map number </w:t>
      </w:r>
      <w:r w:rsidR="00403FA1">
        <w:rPr>
          <w:rFonts w:asciiTheme="majorHAnsi" w:hAnsiTheme="majorHAnsi"/>
          <w:i/>
          <w:sz w:val="24"/>
          <w:szCs w:val="24"/>
        </w:rPr>
        <w:t>170.06-1-16, being approximately 9.9 Acres; and</w:t>
      </w:r>
    </w:p>
    <w:p w:rsidR="00403FA1" w:rsidRDefault="00403FA1" w:rsidP="00D304CA">
      <w:pPr>
        <w:pStyle w:val="NoSpacing"/>
        <w:ind w:right="-720"/>
        <w:rPr>
          <w:rFonts w:asciiTheme="majorHAnsi" w:hAnsiTheme="majorHAnsi"/>
          <w:i/>
          <w:sz w:val="24"/>
          <w:szCs w:val="24"/>
        </w:rPr>
      </w:pPr>
    </w:p>
    <w:p w:rsidR="00403FA1" w:rsidRDefault="00403FA1" w:rsidP="00D304CA">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Pr>
          <w:rFonts w:asciiTheme="majorHAnsi" w:hAnsiTheme="majorHAnsi"/>
          <w:i/>
          <w:sz w:val="24"/>
          <w:szCs w:val="24"/>
        </w:rPr>
        <w:t>the Town currently leases space in NES, on a month to month basis, to Catholic Charities; and</w:t>
      </w:r>
    </w:p>
    <w:p w:rsidR="00403FA1" w:rsidRDefault="00403FA1" w:rsidP="00D304CA">
      <w:pPr>
        <w:pStyle w:val="NoSpacing"/>
        <w:ind w:right="-720"/>
        <w:rPr>
          <w:rFonts w:asciiTheme="majorHAnsi" w:hAnsiTheme="majorHAnsi"/>
          <w:i/>
          <w:sz w:val="24"/>
          <w:szCs w:val="24"/>
        </w:rPr>
      </w:pPr>
    </w:p>
    <w:p w:rsidR="00403FA1" w:rsidRDefault="00403FA1" w:rsidP="00D304CA">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Pr>
          <w:rFonts w:asciiTheme="majorHAnsi" w:hAnsiTheme="majorHAnsi"/>
          <w:i/>
          <w:sz w:val="24"/>
          <w:szCs w:val="24"/>
        </w:rPr>
        <w:t>the Town’s continued lease to Catholic Charities will not substantially interfere with the Town’s ability to utilize NES for the immediate public purpose of storage of Town Vehicles, Storage</w:t>
      </w:r>
      <w:r w:rsidR="00A70099">
        <w:rPr>
          <w:rFonts w:asciiTheme="majorHAnsi" w:hAnsiTheme="majorHAnsi"/>
          <w:i/>
          <w:sz w:val="24"/>
          <w:szCs w:val="24"/>
        </w:rPr>
        <w:t xml:space="preserve"> of public works supplies, and an emergency relief center and the lease will be of surplus property; and</w:t>
      </w:r>
    </w:p>
    <w:p w:rsidR="00A70099" w:rsidRDefault="00A70099" w:rsidP="00D304CA">
      <w:pPr>
        <w:pStyle w:val="NoSpacing"/>
        <w:ind w:right="-720"/>
        <w:rPr>
          <w:rFonts w:asciiTheme="majorHAnsi" w:hAnsiTheme="majorHAnsi"/>
          <w:i/>
          <w:sz w:val="24"/>
          <w:szCs w:val="24"/>
        </w:rPr>
      </w:pPr>
    </w:p>
    <w:p w:rsidR="00A70099" w:rsidRDefault="00A70099" w:rsidP="00D304CA">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sidR="00DB7038">
        <w:rPr>
          <w:rFonts w:asciiTheme="majorHAnsi" w:hAnsiTheme="majorHAnsi"/>
          <w:i/>
          <w:sz w:val="24"/>
          <w:szCs w:val="24"/>
        </w:rPr>
        <w:t xml:space="preserve">according to 6 NYCRR 617.5 (c) (26), </w:t>
      </w:r>
      <w:r w:rsidR="00606779">
        <w:rPr>
          <w:rFonts w:asciiTheme="majorHAnsi" w:hAnsiTheme="majorHAnsi"/>
          <w:i/>
          <w:sz w:val="24"/>
          <w:szCs w:val="24"/>
        </w:rPr>
        <w:t xml:space="preserve">a lease renewal is a Type II action for the purposes </w:t>
      </w:r>
      <w:r w:rsidR="006A144E">
        <w:rPr>
          <w:rFonts w:asciiTheme="majorHAnsi" w:hAnsiTheme="majorHAnsi"/>
          <w:i/>
          <w:sz w:val="24"/>
          <w:szCs w:val="24"/>
        </w:rPr>
        <w:t>of the State Environmental Quality Review Act(“SEQR”) and does not require an environmental review; and</w:t>
      </w:r>
    </w:p>
    <w:p w:rsidR="006A144E" w:rsidRDefault="006A144E" w:rsidP="00D304CA">
      <w:pPr>
        <w:pStyle w:val="NoSpacing"/>
        <w:ind w:right="-720"/>
        <w:rPr>
          <w:rFonts w:asciiTheme="majorHAnsi" w:hAnsiTheme="majorHAnsi"/>
          <w:i/>
          <w:sz w:val="24"/>
          <w:szCs w:val="24"/>
        </w:rPr>
      </w:pPr>
    </w:p>
    <w:p w:rsidR="006A144E" w:rsidRDefault="006A144E" w:rsidP="00D304CA">
      <w:pPr>
        <w:pStyle w:val="NoSpacing"/>
        <w:ind w:right="-720"/>
        <w:rPr>
          <w:rFonts w:asciiTheme="majorHAnsi" w:hAnsiTheme="majorHAnsi"/>
          <w:i/>
          <w:sz w:val="24"/>
          <w:szCs w:val="24"/>
        </w:rPr>
      </w:pPr>
      <w:r>
        <w:rPr>
          <w:rFonts w:asciiTheme="majorHAnsi" w:hAnsiTheme="majorHAnsi"/>
          <w:b/>
          <w:i/>
          <w:sz w:val="24"/>
          <w:szCs w:val="24"/>
        </w:rPr>
        <w:t xml:space="preserve">NOW THEREFORE, BE IT RESOLVED, </w:t>
      </w:r>
      <w:r>
        <w:rPr>
          <w:rFonts w:asciiTheme="majorHAnsi" w:hAnsiTheme="majorHAnsi"/>
          <w:b/>
          <w:i/>
          <w:sz w:val="24"/>
          <w:szCs w:val="24"/>
        </w:rPr>
        <w:tab/>
      </w:r>
      <w:r>
        <w:rPr>
          <w:rFonts w:asciiTheme="majorHAnsi" w:hAnsiTheme="majorHAnsi"/>
          <w:i/>
          <w:sz w:val="24"/>
          <w:szCs w:val="24"/>
        </w:rPr>
        <w:t xml:space="preserve">that the Town Board of the Town of Nichols via the Nichols Town Supervisor be and hereby is authorized to continue leasing the surplus </w:t>
      </w:r>
      <w:r w:rsidR="001D5A5F">
        <w:rPr>
          <w:rFonts w:asciiTheme="majorHAnsi" w:hAnsiTheme="majorHAnsi"/>
          <w:i/>
          <w:sz w:val="24"/>
          <w:szCs w:val="24"/>
        </w:rPr>
        <w:t>portion of property in the above referenced lease agreement to the Catholic Charities, for the consideration set forth i</w:t>
      </w:r>
      <w:r w:rsidR="00655B7F">
        <w:rPr>
          <w:rFonts w:asciiTheme="majorHAnsi" w:hAnsiTheme="majorHAnsi"/>
          <w:i/>
          <w:sz w:val="24"/>
          <w:szCs w:val="24"/>
        </w:rPr>
        <w:t>n the above reference agreement.</w:t>
      </w:r>
    </w:p>
    <w:p w:rsidR="001D5A5F" w:rsidRDefault="001D5A5F" w:rsidP="001D5A5F">
      <w:pPr>
        <w:pStyle w:val="NoSpacing"/>
        <w:ind w:right="-720"/>
        <w:jc w:val="center"/>
        <w:rPr>
          <w:rFonts w:asciiTheme="majorHAnsi" w:hAnsiTheme="majorHAnsi"/>
          <w:b/>
          <w:i/>
          <w:sz w:val="24"/>
          <w:szCs w:val="24"/>
        </w:rPr>
      </w:pPr>
      <w:r>
        <w:rPr>
          <w:rFonts w:asciiTheme="majorHAnsi" w:hAnsiTheme="majorHAnsi"/>
          <w:b/>
          <w:i/>
          <w:sz w:val="24"/>
          <w:szCs w:val="24"/>
        </w:rPr>
        <w:t>CERTIFICATION</w:t>
      </w:r>
    </w:p>
    <w:p w:rsidR="005A2635" w:rsidRDefault="001D5A5F" w:rsidP="001D5A5F">
      <w:pPr>
        <w:pStyle w:val="NoSpacing"/>
        <w:ind w:right="-720"/>
        <w:rPr>
          <w:rFonts w:asciiTheme="majorHAnsi" w:hAnsiTheme="majorHAnsi"/>
          <w:i/>
          <w:sz w:val="24"/>
          <w:szCs w:val="24"/>
        </w:rPr>
      </w:pPr>
      <w:r>
        <w:rPr>
          <w:rFonts w:asciiTheme="majorHAnsi" w:hAnsiTheme="majorHAnsi"/>
          <w:i/>
          <w:sz w:val="24"/>
          <w:szCs w:val="24"/>
        </w:rPr>
        <w:t>I, Karen Hunsinger, do hereby certify that I am the Town Clerk of the Town of Nichols and that the foregoing constitutes a true, correct and complete copy of a resolution duly adopted by the Town Board of the Town of Nichols at a meeting thereof held at the  Town Offices, 54 East River Road, Nichols New York on the 8</w:t>
      </w:r>
      <w:r w:rsidRPr="001D5A5F">
        <w:rPr>
          <w:rFonts w:asciiTheme="majorHAnsi" w:hAnsiTheme="majorHAnsi"/>
          <w:i/>
          <w:sz w:val="24"/>
          <w:szCs w:val="24"/>
          <w:vertAlign w:val="superscript"/>
        </w:rPr>
        <w:t>th</w:t>
      </w:r>
      <w:r>
        <w:rPr>
          <w:rFonts w:asciiTheme="majorHAnsi" w:hAnsiTheme="majorHAnsi"/>
          <w:i/>
          <w:sz w:val="24"/>
          <w:szCs w:val="24"/>
        </w:rPr>
        <w:t xml:space="preserve"> day of January, 2019</w:t>
      </w:r>
      <w:r w:rsidR="005A2635">
        <w:rPr>
          <w:rFonts w:asciiTheme="majorHAnsi" w:hAnsiTheme="majorHAnsi"/>
          <w:i/>
          <w:sz w:val="24"/>
          <w:szCs w:val="24"/>
        </w:rPr>
        <w:t xml:space="preserve">. </w:t>
      </w:r>
      <w:r>
        <w:rPr>
          <w:rFonts w:asciiTheme="majorHAnsi" w:hAnsiTheme="majorHAnsi"/>
          <w:i/>
          <w:sz w:val="24"/>
          <w:szCs w:val="24"/>
        </w:rPr>
        <w:t xml:space="preserve"> Said resolution was adopted by the following roll call vote;</w:t>
      </w:r>
    </w:p>
    <w:p w:rsidR="00286C00" w:rsidRDefault="00286C00" w:rsidP="001D5A5F">
      <w:pPr>
        <w:pStyle w:val="NoSpacing"/>
        <w:ind w:right="-720"/>
        <w:rPr>
          <w:rFonts w:asciiTheme="majorHAnsi" w:hAnsiTheme="majorHAnsi"/>
          <w:i/>
          <w:sz w:val="24"/>
          <w:szCs w:val="24"/>
        </w:rPr>
      </w:pPr>
    </w:p>
    <w:p w:rsidR="005A2635" w:rsidRPr="001D5A5F" w:rsidRDefault="005A2635" w:rsidP="001D5A5F">
      <w:pPr>
        <w:pStyle w:val="NoSpacing"/>
        <w:ind w:right="-720"/>
        <w:rPr>
          <w:rFonts w:asciiTheme="majorHAnsi" w:hAnsiTheme="majorHAnsi"/>
          <w:i/>
          <w:sz w:val="24"/>
          <w:szCs w:val="24"/>
        </w:rPr>
      </w:pPr>
      <w:r>
        <w:rPr>
          <w:rFonts w:asciiTheme="majorHAnsi" w:hAnsiTheme="majorHAnsi"/>
          <w:i/>
          <w:sz w:val="24"/>
          <w:szCs w:val="24"/>
        </w:rPr>
        <w:t xml:space="preserve">Supervisor Kevin Engelbert </w:t>
      </w:r>
      <w:r>
        <w:rPr>
          <w:rFonts w:asciiTheme="majorHAnsi" w:hAnsiTheme="majorHAnsi"/>
          <w:i/>
          <w:sz w:val="24"/>
          <w:szCs w:val="24"/>
        </w:rPr>
        <w:tab/>
      </w:r>
      <w:r>
        <w:rPr>
          <w:rFonts w:asciiTheme="majorHAnsi" w:hAnsiTheme="majorHAnsi"/>
          <w:i/>
          <w:sz w:val="24"/>
          <w:szCs w:val="24"/>
        </w:rPr>
        <w:tab/>
        <w:t>__</w:t>
      </w:r>
      <w:r w:rsidRPr="005A2635">
        <w:rPr>
          <w:rFonts w:asciiTheme="majorHAnsi" w:hAnsiTheme="majorHAnsi"/>
          <w:i/>
          <w:sz w:val="24"/>
          <w:szCs w:val="24"/>
          <w:u w:val="single"/>
        </w:rPr>
        <w:t>Aye</w:t>
      </w:r>
      <w:r>
        <w:rPr>
          <w:rFonts w:asciiTheme="majorHAnsi" w:hAnsiTheme="majorHAnsi"/>
          <w:i/>
          <w:sz w:val="24"/>
          <w:szCs w:val="24"/>
        </w:rPr>
        <w:t>_____</w:t>
      </w:r>
    </w:p>
    <w:p w:rsidR="00403FA1" w:rsidRDefault="005A2635" w:rsidP="00D304CA">
      <w:pPr>
        <w:pStyle w:val="NoSpacing"/>
        <w:ind w:right="-720"/>
        <w:rPr>
          <w:rFonts w:asciiTheme="majorHAnsi" w:hAnsiTheme="majorHAnsi"/>
          <w:i/>
          <w:sz w:val="24"/>
          <w:szCs w:val="24"/>
        </w:rPr>
      </w:pPr>
      <w:r>
        <w:rPr>
          <w:rFonts w:asciiTheme="majorHAnsi" w:hAnsiTheme="majorHAnsi"/>
          <w:i/>
          <w:sz w:val="24"/>
          <w:szCs w:val="24"/>
        </w:rPr>
        <w:t xml:space="preserve">Councilmember Ray Thetga </w:t>
      </w:r>
      <w:r>
        <w:rPr>
          <w:rFonts w:asciiTheme="majorHAnsi" w:hAnsiTheme="majorHAnsi"/>
          <w:i/>
          <w:sz w:val="24"/>
          <w:szCs w:val="24"/>
        </w:rPr>
        <w:tab/>
      </w:r>
      <w:r>
        <w:rPr>
          <w:rFonts w:asciiTheme="majorHAnsi" w:hAnsiTheme="majorHAnsi"/>
          <w:i/>
          <w:sz w:val="24"/>
          <w:szCs w:val="24"/>
        </w:rPr>
        <w:tab/>
        <w:t>__</w:t>
      </w:r>
      <w:r w:rsidRPr="005A2635">
        <w:rPr>
          <w:rFonts w:asciiTheme="majorHAnsi" w:hAnsiTheme="majorHAnsi"/>
          <w:i/>
          <w:sz w:val="24"/>
          <w:szCs w:val="24"/>
          <w:u w:val="single"/>
        </w:rPr>
        <w:t>Aye</w:t>
      </w:r>
      <w:r>
        <w:rPr>
          <w:rFonts w:asciiTheme="majorHAnsi" w:hAnsiTheme="majorHAnsi"/>
          <w:i/>
          <w:sz w:val="24"/>
          <w:szCs w:val="24"/>
        </w:rPr>
        <w:t>_____</w:t>
      </w:r>
      <w:r>
        <w:rPr>
          <w:rFonts w:asciiTheme="majorHAnsi" w:hAnsiTheme="majorHAnsi"/>
          <w:i/>
          <w:sz w:val="24"/>
          <w:szCs w:val="24"/>
        </w:rPr>
        <w:tab/>
      </w:r>
    </w:p>
    <w:p w:rsidR="005A2635" w:rsidRDefault="005A2635" w:rsidP="005A2635">
      <w:pPr>
        <w:pStyle w:val="NoSpacing"/>
        <w:ind w:right="-720"/>
        <w:rPr>
          <w:rFonts w:asciiTheme="majorHAnsi" w:hAnsiTheme="majorHAnsi"/>
          <w:i/>
          <w:sz w:val="24"/>
          <w:szCs w:val="24"/>
          <w:u w:val="single"/>
        </w:rPr>
      </w:pPr>
      <w:r>
        <w:rPr>
          <w:rFonts w:asciiTheme="majorHAnsi" w:hAnsiTheme="majorHAnsi"/>
          <w:i/>
          <w:sz w:val="24"/>
          <w:szCs w:val="24"/>
        </w:rPr>
        <w:t>Councilmember Bill Middleton</w:t>
      </w:r>
      <w:r>
        <w:rPr>
          <w:rFonts w:asciiTheme="majorHAnsi" w:hAnsiTheme="majorHAnsi"/>
          <w:i/>
          <w:sz w:val="24"/>
          <w:szCs w:val="24"/>
        </w:rPr>
        <w:tab/>
        <w:t>__</w:t>
      </w:r>
      <w:r>
        <w:rPr>
          <w:rFonts w:asciiTheme="majorHAnsi" w:hAnsiTheme="majorHAnsi"/>
          <w:i/>
          <w:sz w:val="24"/>
          <w:szCs w:val="24"/>
          <w:u w:val="single"/>
        </w:rPr>
        <w:t>Aye_____</w:t>
      </w:r>
    </w:p>
    <w:p w:rsidR="005A2635" w:rsidRDefault="005A2635" w:rsidP="005A2635">
      <w:pPr>
        <w:pStyle w:val="NoSpacing"/>
        <w:ind w:right="-720"/>
        <w:rPr>
          <w:rFonts w:asciiTheme="majorHAnsi" w:hAnsiTheme="majorHAnsi"/>
          <w:i/>
          <w:sz w:val="24"/>
          <w:szCs w:val="24"/>
        </w:rPr>
      </w:pPr>
      <w:r>
        <w:rPr>
          <w:rFonts w:asciiTheme="majorHAnsi" w:hAnsiTheme="majorHAnsi"/>
          <w:i/>
          <w:sz w:val="24"/>
          <w:szCs w:val="24"/>
        </w:rPr>
        <w:t xml:space="preserve">Councilmember Esther </w:t>
      </w:r>
      <w:proofErr w:type="gramStart"/>
      <w:r>
        <w:rPr>
          <w:rFonts w:asciiTheme="majorHAnsi" w:hAnsiTheme="majorHAnsi"/>
          <w:i/>
          <w:sz w:val="24"/>
          <w:szCs w:val="24"/>
        </w:rPr>
        <w:t>Woods</w:t>
      </w:r>
      <w:proofErr w:type="gramEnd"/>
      <w:r>
        <w:rPr>
          <w:rFonts w:asciiTheme="majorHAnsi" w:hAnsiTheme="majorHAnsi"/>
          <w:i/>
          <w:sz w:val="24"/>
          <w:szCs w:val="24"/>
        </w:rPr>
        <w:tab/>
        <w:t>__</w:t>
      </w:r>
      <w:r w:rsidRPr="005A2635">
        <w:rPr>
          <w:rFonts w:asciiTheme="majorHAnsi" w:hAnsiTheme="majorHAnsi"/>
          <w:i/>
          <w:sz w:val="24"/>
          <w:szCs w:val="24"/>
          <w:u w:val="single"/>
        </w:rPr>
        <w:t>Aye_</w:t>
      </w:r>
      <w:r>
        <w:rPr>
          <w:rFonts w:asciiTheme="majorHAnsi" w:hAnsiTheme="majorHAnsi"/>
          <w:i/>
          <w:sz w:val="24"/>
          <w:szCs w:val="24"/>
        </w:rPr>
        <w:t>____</w:t>
      </w:r>
    </w:p>
    <w:p w:rsidR="005A2635" w:rsidRDefault="005A2635" w:rsidP="005A2635">
      <w:pPr>
        <w:pStyle w:val="NoSpacing"/>
        <w:ind w:right="-720"/>
        <w:rPr>
          <w:rFonts w:asciiTheme="majorHAnsi" w:hAnsiTheme="majorHAnsi"/>
          <w:i/>
          <w:sz w:val="24"/>
          <w:szCs w:val="24"/>
        </w:rPr>
      </w:pPr>
      <w:r>
        <w:rPr>
          <w:rFonts w:asciiTheme="majorHAnsi" w:hAnsiTheme="majorHAnsi"/>
          <w:i/>
          <w:sz w:val="24"/>
          <w:szCs w:val="24"/>
        </w:rPr>
        <w:t>Councilmember Barbara Crannell</w:t>
      </w:r>
      <w:r>
        <w:rPr>
          <w:rFonts w:asciiTheme="majorHAnsi" w:hAnsiTheme="majorHAnsi"/>
          <w:i/>
          <w:sz w:val="24"/>
          <w:szCs w:val="24"/>
        </w:rPr>
        <w:tab/>
        <w:t>__</w:t>
      </w:r>
      <w:r w:rsidRPr="005A2635">
        <w:rPr>
          <w:rFonts w:asciiTheme="majorHAnsi" w:hAnsiTheme="majorHAnsi"/>
          <w:i/>
          <w:sz w:val="24"/>
          <w:szCs w:val="24"/>
          <w:u w:val="single"/>
        </w:rPr>
        <w:t>Aye</w:t>
      </w:r>
      <w:r>
        <w:rPr>
          <w:rFonts w:asciiTheme="majorHAnsi" w:hAnsiTheme="majorHAnsi"/>
          <w:i/>
          <w:sz w:val="24"/>
          <w:szCs w:val="24"/>
        </w:rPr>
        <w:t>_____</w:t>
      </w:r>
    </w:p>
    <w:p w:rsidR="005A2635" w:rsidRDefault="005A2635" w:rsidP="00607536">
      <w:pPr>
        <w:pStyle w:val="NoSpacing"/>
        <w:ind w:right="-720"/>
        <w:jc w:val="center"/>
        <w:rPr>
          <w:rFonts w:asciiTheme="majorHAnsi" w:hAnsiTheme="majorHAnsi"/>
          <w:i/>
          <w:sz w:val="24"/>
          <w:szCs w:val="24"/>
        </w:rPr>
      </w:pPr>
    </w:p>
    <w:p w:rsidR="00286C00" w:rsidRDefault="00286C00" w:rsidP="00607536">
      <w:pPr>
        <w:pStyle w:val="NoSpacing"/>
        <w:ind w:right="-720"/>
        <w:jc w:val="center"/>
        <w:rPr>
          <w:rFonts w:asciiTheme="majorHAnsi" w:hAnsiTheme="majorHAnsi"/>
          <w:i/>
          <w:sz w:val="24"/>
          <w:szCs w:val="24"/>
        </w:rPr>
      </w:pPr>
    </w:p>
    <w:p w:rsidR="00286C00" w:rsidRDefault="00286C00" w:rsidP="00607536">
      <w:pPr>
        <w:pStyle w:val="NoSpacing"/>
        <w:ind w:right="-720"/>
        <w:jc w:val="center"/>
        <w:rPr>
          <w:rFonts w:asciiTheme="majorHAnsi" w:hAnsiTheme="majorHAnsi"/>
          <w:i/>
          <w:sz w:val="24"/>
          <w:szCs w:val="24"/>
        </w:rPr>
      </w:pPr>
    </w:p>
    <w:p w:rsidR="00607536" w:rsidRDefault="00607536" w:rsidP="00607536">
      <w:pPr>
        <w:pStyle w:val="NoSpacing"/>
        <w:ind w:right="-720"/>
        <w:jc w:val="center"/>
        <w:rPr>
          <w:rFonts w:asciiTheme="majorHAnsi" w:hAnsiTheme="majorHAnsi"/>
          <w:i/>
          <w:sz w:val="24"/>
          <w:szCs w:val="24"/>
        </w:rPr>
      </w:pPr>
      <w:r w:rsidRPr="00607536">
        <w:rPr>
          <w:rFonts w:asciiTheme="majorHAnsi" w:hAnsiTheme="majorHAnsi"/>
          <w:i/>
          <w:sz w:val="24"/>
          <w:szCs w:val="24"/>
        </w:rPr>
        <w:lastRenderedPageBreak/>
        <w:t>RESOLUTION #4 – 2019</w:t>
      </w:r>
    </w:p>
    <w:p w:rsidR="00607536" w:rsidRDefault="00607536" w:rsidP="00607536">
      <w:pPr>
        <w:pStyle w:val="NoSpacing"/>
        <w:ind w:right="-720"/>
        <w:jc w:val="center"/>
        <w:rPr>
          <w:rFonts w:asciiTheme="majorHAnsi" w:hAnsiTheme="majorHAnsi"/>
          <w:i/>
          <w:sz w:val="24"/>
          <w:szCs w:val="24"/>
        </w:rPr>
      </w:pPr>
      <w:r>
        <w:rPr>
          <w:rFonts w:asciiTheme="majorHAnsi" w:hAnsiTheme="majorHAnsi"/>
          <w:i/>
          <w:sz w:val="24"/>
          <w:szCs w:val="24"/>
        </w:rPr>
        <w:t xml:space="preserve">A RESOLUTION APPROVING THE LEASE OF A PORTION </w:t>
      </w:r>
    </w:p>
    <w:p w:rsidR="00607536" w:rsidRDefault="00607536" w:rsidP="00607536">
      <w:pPr>
        <w:pStyle w:val="NoSpacing"/>
        <w:ind w:right="-720"/>
        <w:jc w:val="center"/>
        <w:rPr>
          <w:rFonts w:asciiTheme="majorHAnsi" w:hAnsiTheme="majorHAnsi"/>
          <w:i/>
          <w:sz w:val="24"/>
          <w:szCs w:val="24"/>
        </w:rPr>
      </w:pPr>
      <w:r>
        <w:rPr>
          <w:rFonts w:asciiTheme="majorHAnsi" w:hAnsiTheme="majorHAnsi"/>
          <w:i/>
          <w:sz w:val="24"/>
          <w:szCs w:val="24"/>
        </w:rPr>
        <w:t xml:space="preserve">OF THE NICHOLS ELEMENTARY SCHOOL TO </w:t>
      </w:r>
    </w:p>
    <w:p w:rsidR="00607536" w:rsidRDefault="00607536" w:rsidP="00607536">
      <w:pPr>
        <w:pStyle w:val="NoSpacing"/>
        <w:ind w:right="-720"/>
        <w:jc w:val="center"/>
        <w:rPr>
          <w:rFonts w:asciiTheme="majorHAnsi" w:hAnsiTheme="majorHAnsi"/>
          <w:i/>
          <w:sz w:val="24"/>
          <w:szCs w:val="24"/>
        </w:rPr>
      </w:pPr>
      <w:r>
        <w:rPr>
          <w:rFonts w:asciiTheme="majorHAnsi" w:hAnsiTheme="majorHAnsi"/>
          <w:i/>
          <w:sz w:val="24"/>
          <w:szCs w:val="24"/>
        </w:rPr>
        <w:t>TIOGA OPPORTUNITIES, INC</w:t>
      </w:r>
    </w:p>
    <w:p w:rsidR="00607536" w:rsidRDefault="00607536" w:rsidP="00607536">
      <w:pPr>
        <w:pStyle w:val="NoSpacing"/>
        <w:ind w:right="-720"/>
        <w:jc w:val="center"/>
        <w:rPr>
          <w:rFonts w:asciiTheme="majorHAnsi" w:hAnsiTheme="majorHAnsi"/>
          <w:i/>
          <w:sz w:val="24"/>
          <w:szCs w:val="24"/>
        </w:rPr>
      </w:pPr>
    </w:p>
    <w:p w:rsidR="00607536" w:rsidRDefault="00607536" w:rsidP="00607536">
      <w:pPr>
        <w:pStyle w:val="NoSpacing"/>
        <w:ind w:right="-720"/>
        <w:rPr>
          <w:rFonts w:asciiTheme="majorHAnsi" w:hAnsiTheme="majorHAnsi"/>
          <w:i/>
          <w:sz w:val="24"/>
          <w:szCs w:val="24"/>
        </w:rPr>
      </w:pPr>
      <w:r>
        <w:rPr>
          <w:rFonts w:asciiTheme="majorHAnsi" w:hAnsiTheme="majorHAnsi"/>
          <w:i/>
          <w:sz w:val="24"/>
          <w:szCs w:val="24"/>
        </w:rPr>
        <w:t>At a meeting of the town Board of the Town of Nichols, held at the Town Offices, 54 East River Rd. Nichols, New York on the 8</w:t>
      </w:r>
      <w:r w:rsidRPr="007057D9">
        <w:rPr>
          <w:rFonts w:asciiTheme="majorHAnsi" w:hAnsiTheme="majorHAnsi"/>
          <w:i/>
          <w:sz w:val="24"/>
          <w:szCs w:val="24"/>
          <w:vertAlign w:val="superscript"/>
        </w:rPr>
        <w:t>th</w:t>
      </w:r>
      <w:r>
        <w:rPr>
          <w:rFonts w:asciiTheme="majorHAnsi" w:hAnsiTheme="majorHAnsi"/>
          <w:i/>
          <w:sz w:val="24"/>
          <w:szCs w:val="24"/>
        </w:rPr>
        <w:t xml:space="preserve"> day of January, 2019 the following resolution was offered and seconded.</w:t>
      </w:r>
    </w:p>
    <w:p w:rsidR="00607536" w:rsidRDefault="00607536" w:rsidP="00607536">
      <w:pPr>
        <w:pStyle w:val="NoSpacing"/>
        <w:ind w:right="-720"/>
        <w:rPr>
          <w:rFonts w:asciiTheme="majorHAnsi" w:hAnsiTheme="majorHAnsi"/>
          <w:i/>
          <w:sz w:val="24"/>
          <w:szCs w:val="24"/>
        </w:rPr>
      </w:pPr>
    </w:p>
    <w:p w:rsidR="009E7291" w:rsidRDefault="009E7291" w:rsidP="009E7291">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i/>
          <w:sz w:val="24"/>
          <w:szCs w:val="24"/>
        </w:rPr>
        <w:t xml:space="preserve"> </w:t>
      </w:r>
      <w:r>
        <w:rPr>
          <w:rFonts w:asciiTheme="majorHAnsi" w:hAnsiTheme="majorHAnsi"/>
          <w:i/>
          <w:sz w:val="24"/>
          <w:szCs w:val="24"/>
        </w:rPr>
        <w:tab/>
        <w:t>The Town of Nichols owns the Nichols Elementary School (“NES”) at 139 Ro-Ki Boulevard, Nichols NY, tax map number 170.06-1-16, being approximately 9.9 Acres; and</w:t>
      </w:r>
    </w:p>
    <w:p w:rsidR="00607536" w:rsidRDefault="00607536" w:rsidP="00607536">
      <w:pPr>
        <w:pStyle w:val="NoSpacing"/>
        <w:ind w:right="-720"/>
        <w:rPr>
          <w:rFonts w:asciiTheme="majorHAnsi" w:hAnsiTheme="majorHAnsi"/>
          <w:i/>
          <w:sz w:val="24"/>
          <w:szCs w:val="24"/>
        </w:rPr>
      </w:pPr>
    </w:p>
    <w:p w:rsidR="004E72F6" w:rsidRDefault="004E72F6" w:rsidP="004E72F6">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Pr>
          <w:rFonts w:asciiTheme="majorHAnsi" w:hAnsiTheme="majorHAnsi"/>
          <w:i/>
          <w:sz w:val="24"/>
          <w:szCs w:val="24"/>
        </w:rPr>
        <w:t>the Town currently leases space in NES, on a month to month basis, to Community Care Network of Nichols; and</w:t>
      </w:r>
    </w:p>
    <w:p w:rsidR="00607536" w:rsidRPr="00607536" w:rsidRDefault="00607536" w:rsidP="00607536">
      <w:pPr>
        <w:pStyle w:val="NoSpacing"/>
        <w:ind w:right="-720"/>
        <w:jc w:val="center"/>
        <w:rPr>
          <w:rFonts w:asciiTheme="majorHAnsi" w:hAnsiTheme="majorHAnsi"/>
          <w:b/>
          <w:i/>
          <w:sz w:val="24"/>
          <w:szCs w:val="24"/>
        </w:rPr>
      </w:pPr>
    </w:p>
    <w:p w:rsidR="00403FA1" w:rsidRDefault="004E72F6" w:rsidP="00D304CA">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Pr>
          <w:rFonts w:asciiTheme="majorHAnsi" w:hAnsiTheme="majorHAnsi"/>
          <w:i/>
          <w:sz w:val="24"/>
          <w:szCs w:val="24"/>
        </w:rPr>
        <w:t xml:space="preserve">the Town’s current lease is a month to month holdover with the Community Care Network of </w:t>
      </w:r>
      <w:r w:rsidR="00174E82">
        <w:rPr>
          <w:rFonts w:asciiTheme="majorHAnsi" w:hAnsiTheme="majorHAnsi"/>
          <w:i/>
          <w:sz w:val="24"/>
          <w:szCs w:val="24"/>
        </w:rPr>
        <w:t>Nichols from their original lease which expired June 30, 2018 ; and</w:t>
      </w:r>
    </w:p>
    <w:p w:rsidR="00174E82" w:rsidRDefault="00174E82" w:rsidP="00D304CA">
      <w:pPr>
        <w:pStyle w:val="NoSpacing"/>
        <w:ind w:right="-720"/>
        <w:rPr>
          <w:rFonts w:asciiTheme="majorHAnsi" w:hAnsiTheme="majorHAnsi"/>
          <w:i/>
          <w:sz w:val="24"/>
          <w:szCs w:val="24"/>
        </w:rPr>
      </w:pPr>
    </w:p>
    <w:p w:rsidR="00174E82" w:rsidRDefault="00174E82" w:rsidP="00D304CA">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Pr>
          <w:rFonts w:asciiTheme="majorHAnsi" w:hAnsiTheme="majorHAnsi"/>
          <w:i/>
          <w:sz w:val="24"/>
          <w:szCs w:val="24"/>
        </w:rPr>
        <w:t>the Community Care Network of Nichol’s use of the property will be taken over by Tioga Opportunities, INC., (hereinafter “TOI”) and</w:t>
      </w:r>
    </w:p>
    <w:p w:rsidR="00174E82" w:rsidRDefault="00174E82" w:rsidP="00D304CA">
      <w:pPr>
        <w:pStyle w:val="NoSpacing"/>
        <w:ind w:right="-720"/>
        <w:rPr>
          <w:rFonts w:asciiTheme="majorHAnsi" w:hAnsiTheme="majorHAnsi"/>
          <w:i/>
          <w:sz w:val="24"/>
          <w:szCs w:val="24"/>
        </w:rPr>
      </w:pPr>
    </w:p>
    <w:p w:rsidR="00E438BD" w:rsidRDefault="00E438BD" w:rsidP="00E438BD">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Pr>
          <w:rFonts w:asciiTheme="majorHAnsi" w:hAnsiTheme="majorHAnsi"/>
          <w:i/>
          <w:sz w:val="24"/>
          <w:szCs w:val="24"/>
        </w:rPr>
        <w:t>the Town’s continued lease to TOI will not substantially interfere with the Town’s ability to utilize NES for the immediate public purpose of storage of Town Vehicles, Storage of public works supplies, and an emergency relief center and the lease will be of surplus property; and</w:t>
      </w:r>
    </w:p>
    <w:p w:rsidR="00174E82" w:rsidRPr="00174E82" w:rsidRDefault="00174E82" w:rsidP="00174E82">
      <w:pPr>
        <w:pStyle w:val="NoSpacing"/>
        <w:ind w:right="-720"/>
        <w:rPr>
          <w:rFonts w:asciiTheme="majorHAnsi" w:hAnsiTheme="majorHAnsi"/>
          <w:i/>
          <w:sz w:val="24"/>
          <w:szCs w:val="24"/>
        </w:rPr>
      </w:pPr>
      <w:r>
        <w:rPr>
          <w:rFonts w:asciiTheme="majorHAnsi" w:hAnsiTheme="majorHAnsi"/>
          <w:b/>
          <w:i/>
          <w:sz w:val="24"/>
          <w:szCs w:val="24"/>
        </w:rPr>
        <w:tab/>
      </w:r>
    </w:p>
    <w:p w:rsidR="00E438BD" w:rsidRDefault="00E438BD" w:rsidP="00E438BD">
      <w:pPr>
        <w:pStyle w:val="NoSpacing"/>
        <w:ind w:right="-720"/>
        <w:rPr>
          <w:rFonts w:asciiTheme="majorHAnsi" w:hAnsiTheme="majorHAnsi"/>
          <w:i/>
          <w:sz w:val="24"/>
          <w:szCs w:val="24"/>
        </w:rPr>
      </w:pPr>
      <w:r>
        <w:rPr>
          <w:rFonts w:asciiTheme="majorHAnsi" w:hAnsiTheme="majorHAnsi"/>
          <w:b/>
          <w:i/>
          <w:sz w:val="24"/>
          <w:szCs w:val="24"/>
        </w:rPr>
        <w:t>WHEREAS;</w:t>
      </w:r>
      <w:r>
        <w:rPr>
          <w:rFonts w:asciiTheme="majorHAnsi" w:hAnsiTheme="majorHAnsi"/>
          <w:b/>
          <w:i/>
          <w:sz w:val="24"/>
          <w:szCs w:val="24"/>
        </w:rPr>
        <w:tab/>
      </w:r>
      <w:r>
        <w:rPr>
          <w:rFonts w:asciiTheme="majorHAnsi" w:hAnsiTheme="majorHAnsi"/>
          <w:i/>
          <w:sz w:val="24"/>
          <w:szCs w:val="24"/>
        </w:rPr>
        <w:t>according to 6 NYCRR 617.5 (c) (26), a lease renewal is a Type II action for the purposes of the State Environmental Quality Review Act(“SEQR”) and does not require an environmental review; and</w:t>
      </w:r>
    </w:p>
    <w:p w:rsidR="002A4883" w:rsidRDefault="002A4883" w:rsidP="000B36AF">
      <w:pPr>
        <w:pStyle w:val="NoSpacing"/>
        <w:ind w:right="-576"/>
        <w:rPr>
          <w:rFonts w:asciiTheme="majorHAnsi" w:hAnsiTheme="majorHAnsi"/>
          <w:i/>
          <w:sz w:val="24"/>
          <w:szCs w:val="24"/>
        </w:rPr>
      </w:pPr>
    </w:p>
    <w:p w:rsidR="00E438BD" w:rsidRDefault="00E438BD" w:rsidP="00E438BD">
      <w:pPr>
        <w:pStyle w:val="NoSpacing"/>
        <w:ind w:right="-720"/>
        <w:rPr>
          <w:rFonts w:asciiTheme="majorHAnsi" w:hAnsiTheme="majorHAnsi"/>
          <w:i/>
          <w:sz w:val="24"/>
          <w:szCs w:val="24"/>
        </w:rPr>
      </w:pPr>
      <w:r>
        <w:rPr>
          <w:rFonts w:asciiTheme="majorHAnsi" w:hAnsiTheme="majorHAnsi"/>
          <w:b/>
          <w:i/>
          <w:sz w:val="24"/>
          <w:szCs w:val="24"/>
        </w:rPr>
        <w:t xml:space="preserve">NOW THEREFORE, BE IT RESOLVED, </w:t>
      </w:r>
      <w:r>
        <w:rPr>
          <w:rFonts w:asciiTheme="majorHAnsi" w:hAnsiTheme="majorHAnsi"/>
          <w:b/>
          <w:i/>
          <w:sz w:val="24"/>
          <w:szCs w:val="24"/>
        </w:rPr>
        <w:tab/>
      </w:r>
      <w:r>
        <w:rPr>
          <w:rFonts w:asciiTheme="majorHAnsi" w:hAnsiTheme="majorHAnsi"/>
          <w:i/>
          <w:sz w:val="24"/>
          <w:szCs w:val="24"/>
        </w:rPr>
        <w:t xml:space="preserve">that the Town Board of the Town of Nichols via the Nichols Town Supervisor be and hereby is authorized to lease the surplus portion of property  in the above referenced lease agreement to </w:t>
      </w:r>
      <w:r w:rsidR="00990BD7">
        <w:rPr>
          <w:rFonts w:asciiTheme="majorHAnsi" w:hAnsiTheme="majorHAnsi"/>
          <w:i/>
          <w:sz w:val="24"/>
          <w:szCs w:val="24"/>
        </w:rPr>
        <w:t>Tioga Opportu</w:t>
      </w:r>
      <w:r w:rsidR="00655B7F">
        <w:rPr>
          <w:rFonts w:asciiTheme="majorHAnsi" w:hAnsiTheme="majorHAnsi"/>
          <w:i/>
          <w:sz w:val="24"/>
          <w:szCs w:val="24"/>
        </w:rPr>
        <w:t>n</w:t>
      </w:r>
      <w:r w:rsidR="00990BD7">
        <w:rPr>
          <w:rFonts w:asciiTheme="majorHAnsi" w:hAnsiTheme="majorHAnsi"/>
          <w:i/>
          <w:sz w:val="24"/>
          <w:szCs w:val="24"/>
        </w:rPr>
        <w:t>ities</w:t>
      </w:r>
      <w:r w:rsidR="00655B7F">
        <w:rPr>
          <w:rFonts w:asciiTheme="majorHAnsi" w:hAnsiTheme="majorHAnsi"/>
          <w:i/>
          <w:sz w:val="24"/>
          <w:szCs w:val="24"/>
        </w:rPr>
        <w:t xml:space="preserve"> INC </w:t>
      </w:r>
      <w:r>
        <w:rPr>
          <w:rFonts w:asciiTheme="majorHAnsi" w:hAnsiTheme="majorHAnsi"/>
          <w:i/>
          <w:sz w:val="24"/>
          <w:szCs w:val="24"/>
        </w:rPr>
        <w:t>, for the consideration set forth i</w:t>
      </w:r>
      <w:r w:rsidR="00655B7F">
        <w:rPr>
          <w:rFonts w:asciiTheme="majorHAnsi" w:hAnsiTheme="majorHAnsi"/>
          <w:i/>
          <w:sz w:val="24"/>
          <w:szCs w:val="24"/>
        </w:rPr>
        <w:t>n the above reference agreement: and</w:t>
      </w:r>
    </w:p>
    <w:p w:rsidR="00655B7F" w:rsidRDefault="00655B7F" w:rsidP="00E438BD">
      <w:pPr>
        <w:pStyle w:val="NoSpacing"/>
        <w:ind w:right="-720"/>
        <w:rPr>
          <w:rFonts w:asciiTheme="majorHAnsi" w:hAnsiTheme="majorHAnsi"/>
          <w:i/>
          <w:sz w:val="24"/>
          <w:szCs w:val="24"/>
        </w:rPr>
      </w:pPr>
    </w:p>
    <w:p w:rsidR="00655B7F" w:rsidRPr="00655B7F" w:rsidRDefault="00655B7F" w:rsidP="00655B7F">
      <w:pPr>
        <w:pStyle w:val="NoSpacing"/>
        <w:ind w:right="-720"/>
        <w:rPr>
          <w:rFonts w:asciiTheme="majorHAnsi" w:hAnsiTheme="majorHAnsi"/>
          <w:i/>
          <w:sz w:val="24"/>
          <w:szCs w:val="24"/>
        </w:rPr>
      </w:pPr>
      <w:r>
        <w:rPr>
          <w:rFonts w:asciiTheme="majorHAnsi" w:hAnsiTheme="majorHAnsi"/>
          <w:b/>
          <w:i/>
          <w:sz w:val="24"/>
          <w:szCs w:val="24"/>
        </w:rPr>
        <w:t>RESOLVED,</w:t>
      </w:r>
      <w:r>
        <w:rPr>
          <w:rFonts w:asciiTheme="majorHAnsi" w:hAnsiTheme="majorHAnsi"/>
          <w:b/>
          <w:i/>
          <w:sz w:val="24"/>
          <w:szCs w:val="24"/>
        </w:rPr>
        <w:tab/>
      </w:r>
      <w:r w:rsidR="00D7626B">
        <w:rPr>
          <w:rFonts w:asciiTheme="majorHAnsi" w:hAnsiTheme="majorHAnsi"/>
          <w:i/>
          <w:sz w:val="24"/>
          <w:szCs w:val="24"/>
        </w:rPr>
        <w:t>that, pursuant to Town Law §</w:t>
      </w:r>
      <w:r w:rsidR="00627A16">
        <w:rPr>
          <w:rFonts w:asciiTheme="majorHAnsi" w:hAnsiTheme="majorHAnsi"/>
          <w:i/>
          <w:sz w:val="24"/>
          <w:szCs w:val="24"/>
        </w:rPr>
        <w:t>64(2), this resolution is subject to a permissive referendum.</w:t>
      </w:r>
    </w:p>
    <w:p w:rsidR="00E438BD" w:rsidRDefault="00E438BD" w:rsidP="00E438BD">
      <w:pPr>
        <w:pStyle w:val="NoSpacing"/>
        <w:ind w:right="-720"/>
        <w:jc w:val="center"/>
        <w:rPr>
          <w:rFonts w:asciiTheme="majorHAnsi" w:hAnsiTheme="majorHAnsi"/>
          <w:b/>
          <w:i/>
          <w:sz w:val="24"/>
          <w:szCs w:val="24"/>
        </w:rPr>
      </w:pPr>
      <w:r>
        <w:rPr>
          <w:rFonts w:asciiTheme="majorHAnsi" w:hAnsiTheme="majorHAnsi"/>
          <w:b/>
          <w:i/>
          <w:sz w:val="24"/>
          <w:szCs w:val="24"/>
        </w:rPr>
        <w:t>CERTIFICATION</w:t>
      </w:r>
    </w:p>
    <w:p w:rsidR="00E438BD" w:rsidRDefault="00E438BD" w:rsidP="00E438BD">
      <w:pPr>
        <w:pStyle w:val="NoSpacing"/>
        <w:ind w:right="-720"/>
        <w:rPr>
          <w:rFonts w:asciiTheme="majorHAnsi" w:hAnsiTheme="majorHAnsi"/>
          <w:i/>
          <w:sz w:val="24"/>
          <w:szCs w:val="24"/>
        </w:rPr>
      </w:pPr>
      <w:r>
        <w:rPr>
          <w:rFonts w:asciiTheme="majorHAnsi" w:hAnsiTheme="majorHAnsi"/>
          <w:i/>
          <w:sz w:val="24"/>
          <w:szCs w:val="24"/>
        </w:rPr>
        <w:t>I, Karen Hunsinger, do hereby certify that I am the Town Clerk of the Town of Nichols and that the foregoing constitutes a true, correct and complete copy of a resolution duly adopted by the Town Board of the Town of Nichols at a meeting thereof held at the  Town Offices, 54 East River Road, Nichols New York on the 8</w:t>
      </w:r>
      <w:r w:rsidRPr="001D5A5F">
        <w:rPr>
          <w:rFonts w:asciiTheme="majorHAnsi" w:hAnsiTheme="majorHAnsi"/>
          <w:i/>
          <w:sz w:val="24"/>
          <w:szCs w:val="24"/>
          <w:vertAlign w:val="superscript"/>
        </w:rPr>
        <w:t>th</w:t>
      </w:r>
      <w:r>
        <w:rPr>
          <w:rFonts w:asciiTheme="majorHAnsi" w:hAnsiTheme="majorHAnsi"/>
          <w:i/>
          <w:sz w:val="24"/>
          <w:szCs w:val="24"/>
        </w:rPr>
        <w:t xml:space="preserve"> day of January, 2019.  Said resolution was adopted by the following roll call vote;</w:t>
      </w:r>
    </w:p>
    <w:p w:rsidR="00627A16" w:rsidRPr="001D5A5F" w:rsidRDefault="00627A16" w:rsidP="00627A16">
      <w:pPr>
        <w:pStyle w:val="NoSpacing"/>
        <w:ind w:right="-720"/>
        <w:rPr>
          <w:rFonts w:asciiTheme="majorHAnsi" w:hAnsiTheme="majorHAnsi"/>
          <w:i/>
          <w:sz w:val="24"/>
          <w:szCs w:val="24"/>
        </w:rPr>
      </w:pPr>
      <w:r>
        <w:rPr>
          <w:rFonts w:asciiTheme="majorHAnsi" w:hAnsiTheme="majorHAnsi"/>
          <w:i/>
          <w:sz w:val="24"/>
          <w:szCs w:val="24"/>
        </w:rPr>
        <w:t xml:space="preserve">Supervisor Kevin Engelbert </w:t>
      </w:r>
      <w:r>
        <w:rPr>
          <w:rFonts w:asciiTheme="majorHAnsi" w:hAnsiTheme="majorHAnsi"/>
          <w:i/>
          <w:sz w:val="24"/>
          <w:szCs w:val="24"/>
        </w:rPr>
        <w:tab/>
      </w:r>
      <w:r>
        <w:rPr>
          <w:rFonts w:asciiTheme="majorHAnsi" w:hAnsiTheme="majorHAnsi"/>
          <w:i/>
          <w:sz w:val="24"/>
          <w:szCs w:val="24"/>
        </w:rPr>
        <w:tab/>
        <w:t>__</w:t>
      </w:r>
      <w:r w:rsidRPr="005A2635">
        <w:rPr>
          <w:rFonts w:asciiTheme="majorHAnsi" w:hAnsiTheme="majorHAnsi"/>
          <w:i/>
          <w:sz w:val="24"/>
          <w:szCs w:val="24"/>
          <w:u w:val="single"/>
        </w:rPr>
        <w:t>Aye</w:t>
      </w:r>
      <w:r>
        <w:rPr>
          <w:rFonts w:asciiTheme="majorHAnsi" w:hAnsiTheme="majorHAnsi"/>
          <w:i/>
          <w:sz w:val="24"/>
          <w:szCs w:val="24"/>
        </w:rPr>
        <w:t>_____</w:t>
      </w:r>
    </w:p>
    <w:p w:rsidR="00627A16" w:rsidRDefault="00627A16" w:rsidP="00627A16">
      <w:pPr>
        <w:pStyle w:val="NoSpacing"/>
        <w:ind w:right="-720"/>
        <w:rPr>
          <w:rFonts w:asciiTheme="majorHAnsi" w:hAnsiTheme="majorHAnsi"/>
          <w:i/>
          <w:sz w:val="24"/>
          <w:szCs w:val="24"/>
        </w:rPr>
      </w:pPr>
      <w:r>
        <w:rPr>
          <w:rFonts w:asciiTheme="majorHAnsi" w:hAnsiTheme="majorHAnsi"/>
          <w:i/>
          <w:sz w:val="24"/>
          <w:szCs w:val="24"/>
        </w:rPr>
        <w:t xml:space="preserve">Councilmember Ray Thetga </w:t>
      </w:r>
      <w:r>
        <w:rPr>
          <w:rFonts w:asciiTheme="majorHAnsi" w:hAnsiTheme="majorHAnsi"/>
          <w:i/>
          <w:sz w:val="24"/>
          <w:szCs w:val="24"/>
        </w:rPr>
        <w:tab/>
      </w:r>
      <w:r>
        <w:rPr>
          <w:rFonts w:asciiTheme="majorHAnsi" w:hAnsiTheme="majorHAnsi"/>
          <w:i/>
          <w:sz w:val="24"/>
          <w:szCs w:val="24"/>
        </w:rPr>
        <w:tab/>
        <w:t>__</w:t>
      </w:r>
      <w:r w:rsidRPr="005A2635">
        <w:rPr>
          <w:rFonts w:asciiTheme="majorHAnsi" w:hAnsiTheme="majorHAnsi"/>
          <w:i/>
          <w:sz w:val="24"/>
          <w:szCs w:val="24"/>
          <w:u w:val="single"/>
        </w:rPr>
        <w:t>Aye</w:t>
      </w:r>
      <w:r>
        <w:rPr>
          <w:rFonts w:asciiTheme="majorHAnsi" w:hAnsiTheme="majorHAnsi"/>
          <w:i/>
          <w:sz w:val="24"/>
          <w:szCs w:val="24"/>
        </w:rPr>
        <w:t>_____</w:t>
      </w:r>
      <w:r>
        <w:rPr>
          <w:rFonts w:asciiTheme="majorHAnsi" w:hAnsiTheme="majorHAnsi"/>
          <w:i/>
          <w:sz w:val="24"/>
          <w:szCs w:val="24"/>
        </w:rPr>
        <w:tab/>
      </w:r>
    </w:p>
    <w:p w:rsidR="00627A16" w:rsidRDefault="00627A16" w:rsidP="00627A16">
      <w:pPr>
        <w:pStyle w:val="NoSpacing"/>
        <w:ind w:right="-720"/>
        <w:rPr>
          <w:rFonts w:asciiTheme="majorHAnsi" w:hAnsiTheme="majorHAnsi"/>
          <w:i/>
          <w:sz w:val="24"/>
          <w:szCs w:val="24"/>
          <w:u w:val="single"/>
        </w:rPr>
      </w:pPr>
      <w:r>
        <w:rPr>
          <w:rFonts w:asciiTheme="majorHAnsi" w:hAnsiTheme="majorHAnsi"/>
          <w:i/>
          <w:sz w:val="24"/>
          <w:szCs w:val="24"/>
        </w:rPr>
        <w:t>Councilmember Bill Middleton</w:t>
      </w:r>
      <w:r>
        <w:rPr>
          <w:rFonts w:asciiTheme="majorHAnsi" w:hAnsiTheme="majorHAnsi"/>
          <w:i/>
          <w:sz w:val="24"/>
          <w:szCs w:val="24"/>
        </w:rPr>
        <w:tab/>
        <w:t>__</w:t>
      </w:r>
      <w:r>
        <w:rPr>
          <w:rFonts w:asciiTheme="majorHAnsi" w:hAnsiTheme="majorHAnsi"/>
          <w:i/>
          <w:sz w:val="24"/>
          <w:szCs w:val="24"/>
          <w:u w:val="single"/>
        </w:rPr>
        <w:t>Aye_____</w:t>
      </w:r>
    </w:p>
    <w:p w:rsidR="00627A16" w:rsidRDefault="00627A16" w:rsidP="00627A16">
      <w:pPr>
        <w:pStyle w:val="NoSpacing"/>
        <w:ind w:right="-720"/>
        <w:rPr>
          <w:rFonts w:asciiTheme="majorHAnsi" w:hAnsiTheme="majorHAnsi"/>
          <w:i/>
          <w:sz w:val="24"/>
          <w:szCs w:val="24"/>
        </w:rPr>
      </w:pPr>
      <w:r>
        <w:rPr>
          <w:rFonts w:asciiTheme="majorHAnsi" w:hAnsiTheme="majorHAnsi"/>
          <w:i/>
          <w:sz w:val="24"/>
          <w:szCs w:val="24"/>
        </w:rPr>
        <w:t xml:space="preserve">Councilmember Esther </w:t>
      </w:r>
      <w:proofErr w:type="gramStart"/>
      <w:r>
        <w:rPr>
          <w:rFonts w:asciiTheme="majorHAnsi" w:hAnsiTheme="majorHAnsi"/>
          <w:i/>
          <w:sz w:val="24"/>
          <w:szCs w:val="24"/>
        </w:rPr>
        <w:t>Woods</w:t>
      </w:r>
      <w:proofErr w:type="gramEnd"/>
      <w:r>
        <w:rPr>
          <w:rFonts w:asciiTheme="majorHAnsi" w:hAnsiTheme="majorHAnsi"/>
          <w:i/>
          <w:sz w:val="24"/>
          <w:szCs w:val="24"/>
        </w:rPr>
        <w:tab/>
        <w:t>__</w:t>
      </w:r>
      <w:r w:rsidRPr="005A2635">
        <w:rPr>
          <w:rFonts w:asciiTheme="majorHAnsi" w:hAnsiTheme="majorHAnsi"/>
          <w:i/>
          <w:sz w:val="24"/>
          <w:szCs w:val="24"/>
          <w:u w:val="single"/>
        </w:rPr>
        <w:t>Aye_</w:t>
      </w:r>
      <w:r>
        <w:rPr>
          <w:rFonts w:asciiTheme="majorHAnsi" w:hAnsiTheme="majorHAnsi"/>
          <w:i/>
          <w:sz w:val="24"/>
          <w:szCs w:val="24"/>
        </w:rPr>
        <w:t>____</w:t>
      </w:r>
    </w:p>
    <w:p w:rsidR="00E438BD" w:rsidRDefault="00627A16" w:rsidP="00627A16">
      <w:pPr>
        <w:pStyle w:val="NoSpacing"/>
        <w:ind w:right="-576"/>
        <w:rPr>
          <w:rFonts w:asciiTheme="majorHAnsi" w:hAnsiTheme="majorHAnsi"/>
          <w:i/>
          <w:sz w:val="24"/>
          <w:szCs w:val="24"/>
        </w:rPr>
      </w:pPr>
      <w:r>
        <w:rPr>
          <w:rFonts w:asciiTheme="majorHAnsi" w:hAnsiTheme="majorHAnsi"/>
          <w:i/>
          <w:sz w:val="24"/>
          <w:szCs w:val="24"/>
        </w:rPr>
        <w:t>Councilmember Barbara Crannell</w:t>
      </w:r>
      <w:r>
        <w:rPr>
          <w:rFonts w:asciiTheme="majorHAnsi" w:hAnsiTheme="majorHAnsi"/>
          <w:i/>
          <w:sz w:val="24"/>
          <w:szCs w:val="24"/>
        </w:rPr>
        <w:tab/>
        <w:t>__</w:t>
      </w:r>
      <w:r w:rsidRPr="005A2635">
        <w:rPr>
          <w:rFonts w:asciiTheme="majorHAnsi" w:hAnsiTheme="majorHAnsi"/>
          <w:i/>
          <w:sz w:val="24"/>
          <w:szCs w:val="24"/>
          <w:u w:val="single"/>
        </w:rPr>
        <w:t>Aye</w:t>
      </w:r>
      <w:r>
        <w:rPr>
          <w:rFonts w:asciiTheme="majorHAnsi" w:hAnsiTheme="majorHAnsi"/>
          <w:i/>
          <w:sz w:val="24"/>
          <w:szCs w:val="24"/>
        </w:rPr>
        <w:t>_____</w:t>
      </w:r>
    </w:p>
    <w:p w:rsidR="00627A16" w:rsidRDefault="00627A16" w:rsidP="007C6A3F">
      <w:pPr>
        <w:pStyle w:val="NoSpacing"/>
        <w:ind w:left="-576" w:right="-576"/>
        <w:rPr>
          <w:rFonts w:asciiTheme="majorHAnsi" w:hAnsiTheme="majorHAnsi"/>
          <w:b/>
          <w:i/>
          <w:sz w:val="24"/>
          <w:szCs w:val="24"/>
        </w:rPr>
      </w:pPr>
      <w:bookmarkStart w:id="0" w:name="_GoBack"/>
      <w:bookmarkEnd w:id="0"/>
      <w:r>
        <w:rPr>
          <w:rFonts w:asciiTheme="majorHAnsi" w:hAnsiTheme="majorHAnsi"/>
          <w:b/>
          <w:i/>
          <w:sz w:val="24"/>
          <w:szCs w:val="24"/>
        </w:rPr>
        <w:lastRenderedPageBreak/>
        <w:t>OTHER NEW BUSINESS FROM BOARD MEMBERS</w:t>
      </w:r>
    </w:p>
    <w:p w:rsidR="00627A16" w:rsidRDefault="00627A16" w:rsidP="007C6A3F">
      <w:pPr>
        <w:pStyle w:val="NoSpacing"/>
        <w:ind w:left="-576" w:right="-576"/>
        <w:rPr>
          <w:rFonts w:asciiTheme="majorHAnsi" w:hAnsiTheme="majorHAnsi"/>
          <w:b/>
          <w:i/>
          <w:sz w:val="24"/>
          <w:szCs w:val="24"/>
        </w:rPr>
      </w:pPr>
    </w:p>
    <w:p w:rsidR="00627A16" w:rsidRDefault="00627A16" w:rsidP="007C6A3F">
      <w:pPr>
        <w:pStyle w:val="NoSpacing"/>
        <w:ind w:left="-576" w:right="-576"/>
        <w:rPr>
          <w:rFonts w:asciiTheme="majorHAnsi" w:hAnsiTheme="majorHAnsi"/>
          <w:b/>
          <w:i/>
          <w:sz w:val="24"/>
          <w:szCs w:val="24"/>
        </w:rPr>
      </w:pPr>
      <w:r>
        <w:rPr>
          <w:rFonts w:asciiTheme="majorHAnsi" w:hAnsiTheme="majorHAnsi"/>
          <w:b/>
          <w:i/>
          <w:sz w:val="24"/>
          <w:szCs w:val="24"/>
        </w:rPr>
        <w:t>UPDATE FROMTOWN DEPARTMENT/PERSONNEL</w:t>
      </w:r>
    </w:p>
    <w:p w:rsidR="007C6A3F" w:rsidRPr="007C6A3F" w:rsidRDefault="007C6A3F" w:rsidP="007C6A3F">
      <w:pPr>
        <w:pStyle w:val="NoSpacing"/>
        <w:numPr>
          <w:ilvl w:val="0"/>
          <w:numId w:val="1"/>
        </w:numPr>
        <w:ind w:right="-576"/>
        <w:rPr>
          <w:rFonts w:asciiTheme="majorHAnsi" w:hAnsiTheme="majorHAnsi"/>
          <w:b/>
          <w:i/>
          <w:sz w:val="24"/>
          <w:szCs w:val="24"/>
        </w:rPr>
      </w:pPr>
      <w:r>
        <w:rPr>
          <w:rFonts w:asciiTheme="majorHAnsi" w:hAnsiTheme="majorHAnsi"/>
          <w:i/>
          <w:sz w:val="24"/>
          <w:szCs w:val="24"/>
        </w:rPr>
        <w:t>Sanded during ice storm, Marcus Cole crushing creek gravel for stock pile, more to crush and will have to purchase smaller stone for working roads, creek gravel just for base.</w:t>
      </w:r>
    </w:p>
    <w:p w:rsidR="001D2934" w:rsidRPr="001D2934" w:rsidRDefault="007C6A3F" w:rsidP="007C6A3F">
      <w:pPr>
        <w:pStyle w:val="NoSpacing"/>
        <w:numPr>
          <w:ilvl w:val="0"/>
          <w:numId w:val="1"/>
        </w:numPr>
        <w:ind w:right="-576"/>
        <w:rPr>
          <w:rFonts w:asciiTheme="majorHAnsi" w:hAnsiTheme="majorHAnsi"/>
          <w:b/>
          <w:i/>
          <w:sz w:val="24"/>
          <w:szCs w:val="24"/>
        </w:rPr>
      </w:pPr>
      <w:r>
        <w:rPr>
          <w:rFonts w:asciiTheme="majorHAnsi" w:hAnsiTheme="majorHAnsi"/>
          <w:i/>
          <w:sz w:val="24"/>
          <w:szCs w:val="24"/>
        </w:rPr>
        <w:t>New G</w:t>
      </w:r>
      <w:r w:rsidR="001D2934">
        <w:rPr>
          <w:rFonts w:asciiTheme="majorHAnsi" w:hAnsiTheme="majorHAnsi"/>
          <w:i/>
          <w:sz w:val="24"/>
          <w:szCs w:val="24"/>
        </w:rPr>
        <w:t>arage moving along, electric installed.</w:t>
      </w:r>
    </w:p>
    <w:p w:rsidR="00627A16" w:rsidRPr="001D2934" w:rsidRDefault="001D2934" w:rsidP="001D2934">
      <w:pPr>
        <w:pStyle w:val="NoSpacing"/>
        <w:numPr>
          <w:ilvl w:val="0"/>
          <w:numId w:val="1"/>
        </w:numPr>
        <w:ind w:right="-576"/>
        <w:rPr>
          <w:rFonts w:asciiTheme="majorHAnsi" w:hAnsiTheme="majorHAnsi"/>
          <w:b/>
          <w:i/>
          <w:sz w:val="24"/>
          <w:szCs w:val="24"/>
        </w:rPr>
      </w:pPr>
      <w:r>
        <w:rPr>
          <w:rFonts w:asciiTheme="majorHAnsi" w:hAnsiTheme="majorHAnsi"/>
          <w:i/>
          <w:sz w:val="24"/>
          <w:szCs w:val="24"/>
        </w:rPr>
        <w:t>Smith Creek Rd will be fixed in spring of 2019.</w:t>
      </w:r>
    </w:p>
    <w:p w:rsidR="00627A16" w:rsidRDefault="00627A16" w:rsidP="007C6A3F">
      <w:pPr>
        <w:pStyle w:val="NoSpacing"/>
        <w:ind w:left="-576" w:right="-576"/>
        <w:rPr>
          <w:rFonts w:asciiTheme="majorHAnsi" w:hAnsiTheme="majorHAnsi"/>
          <w:b/>
          <w:i/>
          <w:sz w:val="24"/>
          <w:szCs w:val="24"/>
        </w:rPr>
      </w:pPr>
    </w:p>
    <w:p w:rsidR="00627A16" w:rsidRDefault="00627A16" w:rsidP="007C6A3F">
      <w:pPr>
        <w:pStyle w:val="NoSpacing"/>
        <w:ind w:left="-576" w:right="-576"/>
        <w:rPr>
          <w:rFonts w:asciiTheme="majorHAnsi" w:hAnsiTheme="majorHAnsi"/>
          <w:b/>
          <w:i/>
          <w:sz w:val="24"/>
          <w:szCs w:val="24"/>
        </w:rPr>
      </w:pPr>
      <w:r>
        <w:rPr>
          <w:rFonts w:asciiTheme="majorHAnsi" w:hAnsiTheme="majorHAnsi"/>
          <w:b/>
          <w:i/>
          <w:sz w:val="24"/>
          <w:szCs w:val="24"/>
        </w:rPr>
        <w:t>OLD BUSINESS</w:t>
      </w:r>
    </w:p>
    <w:p w:rsidR="00242374" w:rsidRDefault="001D2934" w:rsidP="007C6A3F">
      <w:pPr>
        <w:pStyle w:val="NoSpacing"/>
        <w:numPr>
          <w:ilvl w:val="0"/>
          <w:numId w:val="1"/>
        </w:numPr>
        <w:ind w:right="-576"/>
        <w:rPr>
          <w:rFonts w:asciiTheme="majorHAnsi" w:hAnsiTheme="majorHAnsi"/>
          <w:i/>
          <w:sz w:val="24"/>
          <w:szCs w:val="24"/>
        </w:rPr>
      </w:pPr>
      <w:r w:rsidRPr="001D2934">
        <w:rPr>
          <w:rFonts w:asciiTheme="majorHAnsi" w:hAnsiTheme="majorHAnsi"/>
          <w:i/>
          <w:sz w:val="24"/>
          <w:szCs w:val="24"/>
        </w:rPr>
        <w:t>NYR</w:t>
      </w:r>
      <w:r>
        <w:rPr>
          <w:rFonts w:asciiTheme="majorHAnsi" w:hAnsiTheme="majorHAnsi"/>
          <w:i/>
          <w:sz w:val="24"/>
          <w:szCs w:val="24"/>
        </w:rPr>
        <w:t xml:space="preserve"> – B. Crannell</w:t>
      </w:r>
    </w:p>
    <w:p w:rsidR="001D2934" w:rsidRPr="001D2934" w:rsidRDefault="001D2934" w:rsidP="001D2934">
      <w:pPr>
        <w:pStyle w:val="NoSpacing"/>
        <w:numPr>
          <w:ilvl w:val="0"/>
          <w:numId w:val="1"/>
        </w:numPr>
        <w:ind w:right="-576"/>
        <w:rPr>
          <w:rFonts w:asciiTheme="majorHAnsi" w:hAnsiTheme="majorHAnsi"/>
          <w:i/>
          <w:sz w:val="24"/>
          <w:szCs w:val="24"/>
        </w:rPr>
      </w:pPr>
      <w:r w:rsidRPr="001D2934">
        <w:rPr>
          <w:rFonts w:asciiTheme="majorHAnsi" w:hAnsiTheme="majorHAnsi"/>
          <w:i/>
          <w:sz w:val="24"/>
          <w:szCs w:val="24"/>
        </w:rPr>
        <w:t>Reap – B. Crannell</w:t>
      </w:r>
      <w:r>
        <w:rPr>
          <w:rFonts w:asciiTheme="majorHAnsi" w:hAnsiTheme="majorHAnsi"/>
          <w:i/>
          <w:sz w:val="24"/>
          <w:szCs w:val="24"/>
        </w:rPr>
        <w:t xml:space="preserve"> - </w:t>
      </w:r>
      <w:r w:rsidRPr="001D2934">
        <w:rPr>
          <w:rFonts w:asciiTheme="majorHAnsi" w:hAnsiTheme="majorHAnsi"/>
          <w:i/>
          <w:sz w:val="24"/>
          <w:szCs w:val="24"/>
        </w:rPr>
        <w:t xml:space="preserve">Meeting will be on January 9, 2019 </w:t>
      </w:r>
    </w:p>
    <w:p w:rsidR="00242374" w:rsidRPr="00FA2A44" w:rsidRDefault="001D2934" w:rsidP="00FA2A44">
      <w:pPr>
        <w:pStyle w:val="NoSpacing"/>
        <w:numPr>
          <w:ilvl w:val="0"/>
          <w:numId w:val="1"/>
        </w:numPr>
        <w:ind w:right="-576"/>
        <w:rPr>
          <w:rFonts w:asciiTheme="majorHAnsi" w:hAnsiTheme="majorHAnsi"/>
          <w:b/>
          <w:i/>
          <w:sz w:val="24"/>
          <w:szCs w:val="24"/>
        </w:rPr>
      </w:pPr>
      <w:r w:rsidRPr="001D2934">
        <w:rPr>
          <w:rFonts w:asciiTheme="majorHAnsi" w:hAnsiTheme="majorHAnsi"/>
          <w:i/>
          <w:sz w:val="24"/>
          <w:szCs w:val="24"/>
        </w:rPr>
        <w:t>Hazard Mitigation Plan – B. Crannell - In final stages</w:t>
      </w:r>
    </w:p>
    <w:p w:rsidR="00FA2A44" w:rsidRPr="002430AC" w:rsidRDefault="00FA2A44" w:rsidP="00FA2A44">
      <w:pPr>
        <w:pStyle w:val="NoSpacing"/>
        <w:numPr>
          <w:ilvl w:val="0"/>
          <w:numId w:val="1"/>
        </w:numPr>
        <w:ind w:right="-576"/>
        <w:rPr>
          <w:rFonts w:asciiTheme="majorHAnsi" w:hAnsiTheme="majorHAnsi"/>
          <w:b/>
          <w:i/>
          <w:sz w:val="24"/>
          <w:szCs w:val="24"/>
        </w:rPr>
      </w:pPr>
      <w:r>
        <w:rPr>
          <w:rFonts w:asciiTheme="majorHAnsi" w:hAnsiTheme="majorHAnsi"/>
          <w:i/>
          <w:sz w:val="24"/>
          <w:szCs w:val="24"/>
        </w:rPr>
        <w:t>Update on truck purchase for Buildings &amp; Grounds – R. Thetga</w:t>
      </w:r>
    </w:p>
    <w:p w:rsidR="002430AC" w:rsidRPr="001D2934" w:rsidRDefault="002430AC" w:rsidP="002430AC">
      <w:pPr>
        <w:pStyle w:val="NoSpacing"/>
        <w:ind w:right="-576"/>
        <w:rPr>
          <w:rFonts w:asciiTheme="majorHAnsi" w:hAnsiTheme="majorHAnsi"/>
          <w:b/>
          <w:i/>
          <w:sz w:val="24"/>
          <w:szCs w:val="24"/>
        </w:rPr>
      </w:pPr>
      <w:r>
        <w:rPr>
          <w:rFonts w:asciiTheme="majorHAnsi" w:hAnsiTheme="majorHAnsi"/>
          <w:i/>
          <w:sz w:val="24"/>
          <w:szCs w:val="24"/>
        </w:rPr>
        <w:t>Purchase of truck is in process, advertisement for bids has been put in papers</w:t>
      </w:r>
      <w:r w:rsidR="00AA16DC">
        <w:rPr>
          <w:rFonts w:asciiTheme="majorHAnsi" w:hAnsiTheme="majorHAnsi"/>
          <w:i/>
          <w:sz w:val="24"/>
          <w:szCs w:val="24"/>
        </w:rPr>
        <w:t xml:space="preserve">, </w:t>
      </w:r>
      <w:proofErr w:type="gramStart"/>
      <w:r w:rsidR="00AA16DC">
        <w:rPr>
          <w:rFonts w:asciiTheme="majorHAnsi" w:hAnsiTheme="majorHAnsi"/>
          <w:i/>
          <w:sz w:val="24"/>
          <w:szCs w:val="24"/>
        </w:rPr>
        <w:t>Bid</w:t>
      </w:r>
      <w:r w:rsidR="00CB4898">
        <w:rPr>
          <w:rFonts w:asciiTheme="majorHAnsi" w:hAnsiTheme="majorHAnsi"/>
          <w:i/>
          <w:sz w:val="24"/>
          <w:szCs w:val="24"/>
        </w:rPr>
        <w:t>’</w:t>
      </w:r>
      <w:r w:rsidR="00AA16DC">
        <w:rPr>
          <w:rFonts w:asciiTheme="majorHAnsi" w:hAnsiTheme="majorHAnsi"/>
          <w:i/>
          <w:sz w:val="24"/>
          <w:szCs w:val="24"/>
        </w:rPr>
        <w:t>s</w:t>
      </w:r>
      <w:proofErr w:type="gramEnd"/>
      <w:r w:rsidR="00AA16DC">
        <w:rPr>
          <w:rFonts w:asciiTheme="majorHAnsi" w:hAnsiTheme="majorHAnsi"/>
          <w:i/>
          <w:sz w:val="24"/>
          <w:szCs w:val="24"/>
        </w:rPr>
        <w:t xml:space="preserve"> will be opened</w:t>
      </w:r>
      <w:r w:rsidR="00FA0AEA">
        <w:rPr>
          <w:rFonts w:asciiTheme="majorHAnsi" w:hAnsiTheme="majorHAnsi"/>
          <w:i/>
          <w:sz w:val="24"/>
          <w:szCs w:val="24"/>
        </w:rPr>
        <w:t xml:space="preserve"> at next meeting on January 23, 2019.</w:t>
      </w:r>
    </w:p>
    <w:p w:rsidR="00242374" w:rsidRDefault="00242374" w:rsidP="007C6A3F">
      <w:pPr>
        <w:pStyle w:val="NoSpacing"/>
        <w:ind w:left="-576" w:right="-576"/>
        <w:rPr>
          <w:rFonts w:asciiTheme="majorHAnsi" w:hAnsiTheme="majorHAnsi"/>
          <w:b/>
          <w:i/>
          <w:sz w:val="24"/>
          <w:szCs w:val="24"/>
        </w:rPr>
      </w:pPr>
    </w:p>
    <w:p w:rsidR="00627A16" w:rsidRDefault="00627A16" w:rsidP="007C6A3F">
      <w:pPr>
        <w:pStyle w:val="NoSpacing"/>
        <w:ind w:left="-576" w:right="-576"/>
        <w:rPr>
          <w:rFonts w:asciiTheme="majorHAnsi" w:hAnsiTheme="majorHAnsi"/>
          <w:b/>
          <w:i/>
          <w:sz w:val="24"/>
          <w:szCs w:val="24"/>
        </w:rPr>
      </w:pPr>
      <w:r>
        <w:rPr>
          <w:rFonts w:asciiTheme="majorHAnsi" w:hAnsiTheme="majorHAnsi"/>
          <w:b/>
          <w:i/>
          <w:sz w:val="24"/>
          <w:szCs w:val="24"/>
        </w:rPr>
        <w:t>OTHER OLD BUSINESS FROM BOARD MEMBERS</w:t>
      </w:r>
    </w:p>
    <w:p w:rsidR="00242374" w:rsidRDefault="00242374" w:rsidP="007C6A3F">
      <w:pPr>
        <w:pStyle w:val="NoSpacing"/>
        <w:ind w:left="-576" w:right="-576"/>
        <w:rPr>
          <w:rFonts w:asciiTheme="majorHAnsi" w:hAnsiTheme="majorHAnsi"/>
          <w:b/>
          <w:i/>
          <w:sz w:val="24"/>
          <w:szCs w:val="24"/>
        </w:rPr>
      </w:pPr>
    </w:p>
    <w:p w:rsidR="00242374" w:rsidRDefault="00242374" w:rsidP="007C6A3F">
      <w:pPr>
        <w:pStyle w:val="NoSpacing"/>
        <w:ind w:left="-576" w:right="-576"/>
        <w:rPr>
          <w:rFonts w:asciiTheme="majorHAnsi" w:hAnsiTheme="majorHAnsi"/>
          <w:b/>
          <w:i/>
          <w:sz w:val="24"/>
          <w:szCs w:val="24"/>
        </w:rPr>
      </w:pPr>
      <w:r>
        <w:rPr>
          <w:rFonts w:asciiTheme="majorHAnsi" w:hAnsiTheme="majorHAnsi"/>
          <w:b/>
          <w:i/>
          <w:sz w:val="24"/>
          <w:szCs w:val="24"/>
        </w:rPr>
        <w:t>MOTION TO ACCEPT REPORTS AND PAY BILLS</w:t>
      </w:r>
    </w:p>
    <w:p w:rsidR="00242374" w:rsidRDefault="00242374" w:rsidP="007C6A3F">
      <w:pPr>
        <w:pStyle w:val="NoSpacing"/>
        <w:ind w:left="-576" w:right="-576"/>
        <w:rPr>
          <w:rFonts w:asciiTheme="majorHAnsi" w:hAnsiTheme="majorHAnsi"/>
          <w:i/>
          <w:sz w:val="24"/>
          <w:szCs w:val="24"/>
        </w:rPr>
      </w:pPr>
      <w:r>
        <w:rPr>
          <w:rFonts w:asciiTheme="majorHAnsi" w:hAnsiTheme="majorHAnsi"/>
          <w:i/>
          <w:sz w:val="24"/>
          <w:szCs w:val="24"/>
        </w:rPr>
        <w:t>The motion was made by K. Engelbert 2</w:t>
      </w:r>
      <w:r w:rsidRPr="00242374">
        <w:rPr>
          <w:rFonts w:asciiTheme="majorHAnsi" w:hAnsiTheme="majorHAnsi"/>
          <w:i/>
          <w:sz w:val="24"/>
          <w:szCs w:val="24"/>
          <w:vertAlign w:val="superscript"/>
        </w:rPr>
        <w:t>nd</w:t>
      </w:r>
      <w:r>
        <w:rPr>
          <w:rFonts w:asciiTheme="majorHAnsi" w:hAnsiTheme="majorHAnsi"/>
          <w:i/>
          <w:sz w:val="24"/>
          <w:szCs w:val="24"/>
        </w:rPr>
        <w:t xml:space="preserve"> by E. Woods </w:t>
      </w:r>
    </w:p>
    <w:p w:rsidR="00242374" w:rsidRPr="00242374" w:rsidRDefault="00242374" w:rsidP="007C6A3F">
      <w:pPr>
        <w:pStyle w:val="NoSpacing"/>
        <w:ind w:left="-576" w:right="-576"/>
        <w:rPr>
          <w:rFonts w:asciiTheme="majorHAnsi" w:hAnsiTheme="majorHAnsi"/>
          <w:i/>
          <w:sz w:val="24"/>
          <w:szCs w:val="24"/>
        </w:rPr>
      </w:pPr>
      <w:r>
        <w:rPr>
          <w:rFonts w:asciiTheme="majorHAnsi" w:hAnsiTheme="majorHAnsi"/>
          <w:i/>
          <w:sz w:val="24"/>
          <w:szCs w:val="24"/>
        </w:rPr>
        <w:t>Roll Vote;</w:t>
      </w:r>
      <w:r w:rsidRPr="00242374">
        <w:rPr>
          <w:rFonts w:asciiTheme="majorHAnsi" w:hAnsiTheme="majorHAnsi"/>
          <w:i/>
          <w:sz w:val="24"/>
          <w:szCs w:val="24"/>
        </w:rPr>
        <w:t xml:space="preserve"> </w:t>
      </w:r>
    </w:p>
    <w:p w:rsidR="007C6A3F" w:rsidRDefault="007C6A3F" w:rsidP="007C6A3F">
      <w:pPr>
        <w:pStyle w:val="NoSpacing"/>
        <w:ind w:left="-576" w:right="-576"/>
        <w:rPr>
          <w:rFonts w:asciiTheme="majorHAnsi" w:hAnsiTheme="majorHAnsi"/>
          <w:i/>
          <w:color w:val="00B0F0"/>
          <w:sz w:val="24"/>
          <w:szCs w:val="24"/>
        </w:rPr>
      </w:pPr>
      <w:r>
        <w:rPr>
          <w:rFonts w:asciiTheme="majorHAnsi" w:hAnsiTheme="majorHAnsi"/>
          <w:i/>
          <w:sz w:val="24"/>
          <w:szCs w:val="24"/>
        </w:rPr>
        <w:t>R. Thetga (aye), B. Middleton (aye), E. Woods (aye), B. Crannell (aye), K. Engelbert (aye).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242374" w:rsidRDefault="00242374" w:rsidP="007C6A3F">
      <w:pPr>
        <w:pStyle w:val="NoSpacing"/>
        <w:ind w:left="-576" w:right="-576"/>
        <w:rPr>
          <w:rFonts w:asciiTheme="majorHAnsi" w:hAnsiTheme="majorHAnsi"/>
          <w:b/>
          <w:i/>
          <w:sz w:val="24"/>
          <w:szCs w:val="24"/>
        </w:rPr>
      </w:pPr>
    </w:p>
    <w:p w:rsidR="00242374" w:rsidRDefault="00242374" w:rsidP="007C6A3F">
      <w:pPr>
        <w:pStyle w:val="NoSpacing"/>
        <w:ind w:left="-576" w:right="-576"/>
        <w:rPr>
          <w:rFonts w:asciiTheme="majorHAnsi" w:hAnsiTheme="majorHAnsi"/>
          <w:b/>
          <w:i/>
          <w:sz w:val="24"/>
          <w:szCs w:val="24"/>
        </w:rPr>
      </w:pPr>
      <w:r>
        <w:rPr>
          <w:rFonts w:asciiTheme="majorHAnsi" w:hAnsiTheme="majorHAnsi"/>
          <w:b/>
          <w:i/>
          <w:sz w:val="24"/>
          <w:szCs w:val="24"/>
        </w:rPr>
        <w:t>ADDITIONAL COMMENT, QUESTIONS, &amp; CRITICISMS FROM THE PUBLIC</w:t>
      </w:r>
    </w:p>
    <w:p w:rsidR="00FA0AEA" w:rsidRDefault="009A54B0" w:rsidP="007C6A3F">
      <w:pPr>
        <w:pStyle w:val="NoSpacing"/>
        <w:ind w:left="-576" w:right="-576"/>
        <w:rPr>
          <w:rFonts w:asciiTheme="majorHAnsi" w:hAnsiTheme="majorHAnsi"/>
          <w:i/>
          <w:sz w:val="24"/>
          <w:szCs w:val="24"/>
        </w:rPr>
      </w:pPr>
      <w:r>
        <w:rPr>
          <w:rFonts w:asciiTheme="majorHAnsi" w:hAnsiTheme="majorHAnsi"/>
          <w:i/>
          <w:sz w:val="24"/>
          <w:szCs w:val="24"/>
        </w:rPr>
        <w:t>William Leonard inquired if anyone had been hired for the Buildings and Grounds position.</w:t>
      </w:r>
    </w:p>
    <w:p w:rsidR="009A54B0" w:rsidRPr="009A54B0" w:rsidRDefault="009A54B0" w:rsidP="007C6A3F">
      <w:pPr>
        <w:pStyle w:val="NoSpacing"/>
        <w:ind w:left="-576" w:right="-576"/>
        <w:rPr>
          <w:rFonts w:asciiTheme="majorHAnsi" w:hAnsiTheme="majorHAnsi"/>
          <w:i/>
          <w:sz w:val="24"/>
          <w:szCs w:val="24"/>
        </w:rPr>
      </w:pPr>
      <w:r>
        <w:rPr>
          <w:rFonts w:asciiTheme="majorHAnsi" w:hAnsiTheme="majorHAnsi"/>
          <w:i/>
          <w:sz w:val="24"/>
          <w:szCs w:val="24"/>
        </w:rPr>
        <w:t>Board</w:t>
      </w:r>
      <w:proofErr w:type="gramStart"/>
      <w:r>
        <w:rPr>
          <w:rFonts w:asciiTheme="majorHAnsi" w:hAnsiTheme="majorHAnsi"/>
          <w:i/>
          <w:sz w:val="24"/>
          <w:szCs w:val="24"/>
        </w:rPr>
        <w:t>-  first</w:t>
      </w:r>
      <w:proofErr w:type="gramEnd"/>
      <w:r>
        <w:rPr>
          <w:rFonts w:asciiTheme="majorHAnsi" w:hAnsiTheme="majorHAnsi"/>
          <w:i/>
          <w:sz w:val="24"/>
          <w:szCs w:val="24"/>
        </w:rPr>
        <w:t xml:space="preserve"> interviews for position will be held on January 15, 2019</w:t>
      </w:r>
    </w:p>
    <w:p w:rsidR="00242374" w:rsidRDefault="00242374" w:rsidP="007C6A3F">
      <w:pPr>
        <w:pStyle w:val="NoSpacing"/>
        <w:ind w:left="-576" w:right="-576"/>
        <w:rPr>
          <w:rFonts w:asciiTheme="majorHAnsi" w:hAnsiTheme="majorHAnsi"/>
          <w:b/>
          <w:i/>
          <w:sz w:val="24"/>
          <w:szCs w:val="24"/>
        </w:rPr>
      </w:pPr>
    </w:p>
    <w:p w:rsidR="00242374" w:rsidRDefault="00242374" w:rsidP="007C6A3F">
      <w:pPr>
        <w:pStyle w:val="NoSpacing"/>
        <w:ind w:left="-576" w:right="-576"/>
        <w:rPr>
          <w:rFonts w:asciiTheme="majorHAnsi" w:hAnsiTheme="majorHAnsi"/>
          <w:b/>
          <w:i/>
          <w:sz w:val="24"/>
          <w:szCs w:val="24"/>
        </w:rPr>
      </w:pPr>
      <w:r>
        <w:rPr>
          <w:rFonts w:asciiTheme="majorHAnsi" w:hAnsiTheme="majorHAnsi"/>
          <w:b/>
          <w:i/>
          <w:sz w:val="24"/>
          <w:szCs w:val="24"/>
        </w:rPr>
        <w:t>EXECUTIVE SESSION</w:t>
      </w:r>
    </w:p>
    <w:p w:rsidR="00242374" w:rsidRDefault="00242374" w:rsidP="007C6A3F">
      <w:pPr>
        <w:pStyle w:val="NoSpacing"/>
        <w:ind w:left="-576" w:right="-576"/>
        <w:rPr>
          <w:rFonts w:asciiTheme="majorHAnsi" w:hAnsiTheme="majorHAnsi"/>
          <w:b/>
          <w:i/>
          <w:sz w:val="24"/>
          <w:szCs w:val="24"/>
        </w:rPr>
      </w:pPr>
    </w:p>
    <w:p w:rsidR="00242374" w:rsidRDefault="00242374" w:rsidP="007C6A3F">
      <w:pPr>
        <w:pStyle w:val="NoSpacing"/>
        <w:ind w:left="-576" w:right="-576"/>
        <w:rPr>
          <w:rFonts w:asciiTheme="majorHAnsi" w:hAnsiTheme="majorHAnsi"/>
          <w:b/>
          <w:i/>
          <w:sz w:val="24"/>
          <w:szCs w:val="24"/>
        </w:rPr>
      </w:pPr>
      <w:r>
        <w:rPr>
          <w:rFonts w:asciiTheme="majorHAnsi" w:hAnsiTheme="majorHAnsi"/>
          <w:b/>
          <w:i/>
          <w:sz w:val="24"/>
          <w:szCs w:val="24"/>
        </w:rPr>
        <w:t>ADJOURN</w:t>
      </w:r>
    </w:p>
    <w:p w:rsidR="009A54B0" w:rsidRDefault="00CB4898" w:rsidP="007C6A3F">
      <w:pPr>
        <w:pStyle w:val="NoSpacing"/>
        <w:ind w:left="-576" w:right="-576"/>
        <w:rPr>
          <w:rFonts w:asciiTheme="majorHAnsi" w:hAnsiTheme="majorHAnsi"/>
          <w:i/>
          <w:sz w:val="24"/>
          <w:szCs w:val="24"/>
        </w:rPr>
      </w:pPr>
      <w:r>
        <w:rPr>
          <w:rFonts w:asciiTheme="majorHAnsi" w:hAnsiTheme="majorHAnsi"/>
          <w:i/>
          <w:sz w:val="24"/>
          <w:szCs w:val="24"/>
        </w:rPr>
        <w:t>The motion to adjourn the meeting at 7:42 pm, made by R. Thetga 2</w:t>
      </w:r>
      <w:r w:rsidRPr="00CB4898">
        <w:rPr>
          <w:rFonts w:asciiTheme="majorHAnsi" w:hAnsiTheme="majorHAnsi"/>
          <w:i/>
          <w:sz w:val="24"/>
          <w:szCs w:val="24"/>
          <w:vertAlign w:val="superscript"/>
        </w:rPr>
        <w:t>nd</w:t>
      </w:r>
      <w:r>
        <w:rPr>
          <w:rFonts w:asciiTheme="majorHAnsi" w:hAnsiTheme="majorHAnsi"/>
          <w:i/>
          <w:sz w:val="24"/>
          <w:szCs w:val="24"/>
        </w:rPr>
        <w:t xml:space="preserve"> by B. Middleton</w:t>
      </w:r>
    </w:p>
    <w:p w:rsidR="00CB4898" w:rsidRDefault="00CB4898" w:rsidP="00CB4898">
      <w:pPr>
        <w:pStyle w:val="NoSpacing"/>
        <w:ind w:left="-576" w:right="-576"/>
        <w:rPr>
          <w:rFonts w:asciiTheme="majorHAnsi" w:hAnsiTheme="majorHAnsi"/>
          <w:i/>
          <w:sz w:val="24"/>
          <w:szCs w:val="24"/>
        </w:rPr>
      </w:pPr>
      <w:r>
        <w:rPr>
          <w:rFonts w:asciiTheme="majorHAnsi" w:hAnsiTheme="majorHAnsi"/>
          <w:i/>
          <w:sz w:val="24"/>
          <w:szCs w:val="24"/>
        </w:rPr>
        <w:t>Roll Vote;</w:t>
      </w:r>
    </w:p>
    <w:p w:rsidR="00CB4898" w:rsidRDefault="00CB4898" w:rsidP="00CB4898">
      <w:pPr>
        <w:pStyle w:val="NoSpacing"/>
        <w:ind w:left="-720" w:right="-576"/>
        <w:rPr>
          <w:rFonts w:asciiTheme="majorHAnsi" w:hAnsiTheme="majorHAnsi"/>
          <w:i/>
          <w:color w:val="00B0F0"/>
          <w:sz w:val="24"/>
          <w:szCs w:val="24"/>
        </w:rPr>
      </w:pPr>
      <w:r>
        <w:rPr>
          <w:rFonts w:asciiTheme="majorHAnsi" w:hAnsiTheme="majorHAnsi"/>
          <w:i/>
          <w:sz w:val="24"/>
          <w:szCs w:val="24"/>
        </w:rPr>
        <w:t xml:space="preserve">  R. Thetga (aye), B. Middleton (aye), E. Woods (aye), B. Crannell (aye), K. Engelbert (aye).  Carried 5-</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r>
        <w:rPr>
          <w:rFonts w:asciiTheme="majorHAnsi" w:hAnsiTheme="majorHAnsi"/>
          <w:i/>
          <w:sz w:val="24"/>
          <w:szCs w:val="24"/>
        </w:rPr>
        <w:t>-</w:t>
      </w:r>
      <w:r>
        <w:rPr>
          <w:rFonts w:asciiTheme="majorHAnsi" w:hAnsiTheme="majorHAnsi"/>
          <w:i/>
          <w:color w:val="00B0F0"/>
          <w:sz w:val="24"/>
          <w:szCs w:val="24"/>
        </w:rPr>
        <w:t>0</w:t>
      </w:r>
    </w:p>
    <w:p w:rsidR="00CB4898" w:rsidRDefault="00CB4898" w:rsidP="00CB4898">
      <w:pPr>
        <w:pStyle w:val="NoSpacing"/>
        <w:ind w:left="-720" w:right="-576"/>
        <w:rPr>
          <w:rFonts w:asciiTheme="majorHAnsi" w:hAnsiTheme="majorHAnsi"/>
          <w:i/>
          <w:sz w:val="24"/>
          <w:szCs w:val="24"/>
        </w:rPr>
      </w:pPr>
    </w:p>
    <w:p w:rsidR="00CB4898" w:rsidRPr="00CB4898" w:rsidRDefault="00CB4898" w:rsidP="007C6A3F">
      <w:pPr>
        <w:pStyle w:val="NoSpacing"/>
        <w:ind w:left="-576" w:right="-576"/>
        <w:rPr>
          <w:rFonts w:asciiTheme="majorHAnsi" w:hAnsiTheme="majorHAnsi"/>
          <w:i/>
          <w:sz w:val="24"/>
          <w:szCs w:val="24"/>
        </w:rPr>
      </w:pPr>
    </w:p>
    <w:p w:rsidR="00242374" w:rsidRDefault="00242374" w:rsidP="007C6A3F">
      <w:pPr>
        <w:pStyle w:val="NoSpacing"/>
        <w:ind w:left="-576" w:right="-576"/>
        <w:rPr>
          <w:rFonts w:asciiTheme="majorHAnsi" w:hAnsiTheme="majorHAnsi"/>
          <w:b/>
          <w:i/>
          <w:sz w:val="24"/>
          <w:szCs w:val="24"/>
        </w:rPr>
      </w:pPr>
    </w:p>
    <w:p w:rsidR="00627A16" w:rsidRDefault="00286C00" w:rsidP="00286C00">
      <w:pPr>
        <w:pStyle w:val="NoSpacing"/>
        <w:ind w:left="-576" w:right="-576"/>
        <w:rPr>
          <w:rFonts w:asciiTheme="majorHAnsi" w:hAnsiTheme="majorHAnsi"/>
          <w:i/>
          <w:sz w:val="24"/>
          <w:szCs w:val="24"/>
        </w:rPr>
      </w:pPr>
      <w:r>
        <w:rPr>
          <w:rFonts w:asciiTheme="majorHAnsi" w:hAnsiTheme="majorHAnsi"/>
          <w:i/>
          <w:sz w:val="24"/>
          <w:szCs w:val="24"/>
        </w:rPr>
        <w:t>Karen Hunsinger</w:t>
      </w:r>
    </w:p>
    <w:p w:rsidR="00286C00" w:rsidRDefault="00286C00" w:rsidP="00286C00">
      <w:pPr>
        <w:pStyle w:val="NoSpacing"/>
        <w:ind w:left="-576" w:right="-576"/>
        <w:rPr>
          <w:rFonts w:asciiTheme="majorHAnsi" w:hAnsiTheme="majorHAnsi"/>
          <w:i/>
          <w:sz w:val="24"/>
          <w:szCs w:val="24"/>
        </w:rPr>
      </w:pPr>
      <w:r>
        <w:rPr>
          <w:rFonts w:asciiTheme="majorHAnsi" w:hAnsiTheme="majorHAnsi"/>
          <w:i/>
          <w:sz w:val="24"/>
          <w:szCs w:val="24"/>
        </w:rPr>
        <w:t>Nichols Town Clerk</w:t>
      </w:r>
    </w:p>
    <w:p w:rsidR="00286C00" w:rsidRPr="00286C00" w:rsidRDefault="00286C00" w:rsidP="00286C00">
      <w:pPr>
        <w:pStyle w:val="NoSpacing"/>
        <w:ind w:left="-576" w:right="-576"/>
        <w:rPr>
          <w:rFonts w:asciiTheme="majorHAnsi" w:hAnsiTheme="majorHAnsi"/>
          <w:i/>
          <w:sz w:val="24"/>
          <w:szCs w:val="24"/>
        </w:rPr>
      </w:pPr>
      <w:r>
        <w:rPr>
          <w:rFonts w:asciiTheme="majorHAnsi" w:hAnsiTheme="majorHAnsi"/>
          <w:i/>
          <w:sz w:val="24"/>
          <w:szCs w:val="24"/>
        </w:rPr>
        <w:t>01/14/2019</w:t>
      </w:r>
    </w:p>
    <w:sectPr w:rsidR="00286C00" w:rsidRPr="0028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88"/>
    <w:multiLevelType w:val="hybridMultilevel"/>
    <w:tmpl w:val="AED6CE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30"/>
    <w:rsid w:val="000B36AF"/>
    <w:rsid w:val="00174E82"/>
    <w:rsid w:val="0017765F"/>
    <w:rsid w:val="001D2934"/>
    <w:rsid w:val="001D5A5F"/>
    <w:rsid w:val="00242374"/>
    <w:rsid w:val="002430AC"/>
    <w:rsid w:val="00286C00"/>
    <w:rsid w:val="002A4883"/>
    <w:rsid w:val="00403FA1"/>
    <w:rsid w:val="004E2DB9"/>
    <w:rsid w:val="004E72F6"/>
    <w:rsid w:val="0057020D"/>
    <w:rsid w:val="005A2635"/>
    <w:rsid w:val="005F42DE"/>
    <w:rsid w:val="00606779"/>
    <w:rsid w:val="00607536"/>
    <w:rsid w:val="00627A16"/>
    <w:rsid w:val="00655B7F"/>
    <w:rsid w:val="006A144E"/>
    <w:rsid w:val="006A1D45"/>
    <w:rsid w:val="007057D9"/>
    <w:rsid w:val="00712D30"/>
    <w:rsid w:val="007C6A3F"/>
    <w:rsid w:val="00803115"/>
    <w:rsid w:val="00990BD7"/>
    <w:rsid w:val="009A54B0"/>
    <w:rsid w:val="009E27A7"/>
    <w:rsid w:val="009E7291"/>
    <w:rsid w:val="009F3B31"/>
    <w:rsid w:val="00A325B5"/>
    <w:rsid w:val="00A70099"/>
    <w:rsid w:val="00A73FBC"/>
    <w:rsid w:val="00AA16DC"/>
    <w:rsid w:val="00B07534"/>
    <w:rsid w:val="00C269E4"/>
    <w:rsid w:val="00CB4898"/>
    <w:rsid w:val="00D304CA"/>
    <w:rsid w:val="00D7626B"/>
    <w:rsid w:val="00D90078"/>
    <w:rsid w:val="00DB7038"/>
    <w:rsid w:val="00E438BD"/>
    <w:rsid w:val="00FA0AEA"/>
    <w:rsid w:val="00FA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D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6</cp:revision>
  <dcterms:created xsi:type="dcterms:W3CDTF">2019-01-09T15:37:00Z</dcterms:created>
  <dcterms:modified xsi:type="dcterms:W3CDTF">2019-01-15T15:16:00Z</dcterms:modified>
</cp:coreProperties>
</file>